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549F" w14:textId="77777777" w:rsidR="00910119" w:rsidRDefault="00910119">
      <w:pPr>
        <w:pStyle w:val="Textoindependiente"/>
        <w:rPr>
          <w:rFonts w:ascii="Times New Roman"/>
          <w:sz w:val="76"/>
        </w:rPr>
      </w:pPr>
    </w:p>
    <w:p w14:paraId="04DE5066" w14:textId="77777777" w:rsidR="00910119" w:rsidRDefault="00910119">
      <w:pPr>
        <w:pStyle w:val="Textoindependiente"/>
        <w:rPr>
          <w:rFonts w:ascii="Times New Roman"/>
          <w:sz w:val="76"/>
        </w:rPr>
      </w:pPr>
    </w:p>
    <w:p w14:paraId="5FBF1D76" w14:textId="77777777" w:rsidR="00910119" w:rsidRDefault="00910119">
      <w:pPr>
        <w:pStyle w:val="Textoindependiente"/>
        <w:spacing w:before="739"/>
        <w:rPr>
          <w:rFonts w:ascii="Times New Roman"/>
          <w:sz w:val="76"/>
        </w:rPr>
      </w:pPr>
    </w:p>
    <w:p w14:paraId="41DA31DA" w14:textId="77777777" w:rsidR="00910119" w:rsidRDefault="002D4230">
      <w:pPr>
        <w:ind w:left="613" w:right="240"/>
        <w:jc w:val="center"/>
        <w:rPr>
          <w:sz w:val="76"/>
        </w:rPr>
      </w:pPr>
      <w:r>
        <w:rPr>
          <w:color w:val="66369D"/>
          <w:sz w:val="76"/>
        </w:rPr>
        <w:t>NORMAS</w:t>
      </w:r>
      <w:r>
        <w:rPr>
          <w:color w:val="66369D"/>
          <w:spacing w:val="-13"/>
          <w:sz w:val="76"/>
        </w:rPr>
        <w:t xml:space="preserve"> </w:t>
      </w:r>
      <w:r>
        <w:rPr>
          <w:color w:val="66369D"/>
          <w:spacing w:val="-2"/>
          <w:sz w:val="76"/>
        </w:rPr>
        <w:t>OPERATIVAS</w:t>
      </w:r>
    </w:p>
    <w:p w14:paraId="6AB746F1" w14:textId="77777777" w:rsidR="00910119" w:rsidRDefault="002D4230">
      <w:pPr>
        <w:pStyle w:val="Ttulo"/>
      </w:pPr>
      <w:r>
        <w:rPr>
          <w:color w:val="6F2FA0"/>
          <w:spacing w:val="-4"/>
        </w:rPr>
        <w:t>2026</w:t>
      </w:r>
    </w:p>
    <w:p w14:paraId="14298816" w14:textId="77777777" w:rsidR="00910119" w:rsidRDefault="00910119">
      <w:pPr>
        <w:pStyle w:val="Textoindependiente"/>
        <w:rPr>
          <w:b/>
          <w:sz w:val="20"/>
        </w:rPr>
      </w:pPr>
    </w:p>
    <w:p w14:paraId="18566320" w14:textId="77777777" w:rsidR="00910119" w:rsidRDefault="00910119">
      <w:pPr>
        <w:pStyle w:val="Textoindependiente"/>
        <w:rPr>
          <w:b/>
          <w:sz w:val="20"/>
        </w:rPr>
      </w:pPr>
    </w:p>
    <w:p w14:paraId="45257FC4" w14:textId="77777777" w:rsidR="00910119" w:rsidRDefault="00910119">
      <w:pPr>
        <w:pStyle w:val="Textoindependiente"/>
        <w:rPr>
          <w:b/>
          <w:sz w:val="20"/>
        </w:rPr>
      </w:pPr>
    </w:p>
    <w:p w14:paraId="4AA3646F" w14:textId="77777777" w:rsidR="00910119" w:rsidRDefault="00910119">
      <w:pPr>
        <w:pStyle w:val="Textoindependiente"/>
        <w:rPr>
          <w:b/>
          <w:sz w:val="20"/>
        </w:rPr>
      </w:pPr>
    </w:p>
    <w:p w14:paraId="7950D52E" w14:textId="77777777" w:rsidR="00910119" w:rsidRDefault="00910119">
      <w:pPr>
        <w:pStyle w:val="Textoindependiente"/>
        <w:rPr>
          <w:b/>
          <w:sz w:val="20"/>
        </w:rPr>
      </w:pPr>
    </w:p>
    <w:p w14:paraId="2D0F4444" w14:textId="77777777" w:rsidR="00910119" w:rsidRDefault="00910119">
      <w:pPr>
        <w:pStyle w:val="Textoindependiente"/>
        <w:rPr>
          <w:b/>
          <w:sz w:val="20"/>
        </w:rPr>
      </w:pPr>
    </w:p>
    <w:p w14:paraId="3DBAB69A" w14:textId="77777777" w:rsidR="00910119" w:rsidRDefault="00910119">
      <w:pPr>
        <w:pStyle w:val="Textoindependiente"/>
        <w:rPr>
          <w:b/>
          <w:sz w:val="20"/>
        </w:rPr>
      </w:pPr>
    </w:p>
    <w:p w14:paraId="3EFBF9E0" w14:textId="77777777" w:rsidR="00910119" w:rsidRDefault="00910119">
      <w:pPr>
        <w:pStyle w:val="Textoindependiente"/>
        <w:rPr>
          <w:b/>
          <w:sz w:val="20"/>
        </w:rPr>
      </w:pPr>
    </w:p>
    <w:p w14:paraId="63ADEE99" w14:textId="77777777" w:rsidR="00910119" w:rsidRDefault="00910119">
      <w:pPr>
        <w:pStyle w:val="Textoindependiente"/>
        <w:rPr>
          <w:b/>
          <w:sz w:val="20"/>
        </w:rPr>
      </w:pPr>
    </w:p>
    <w:p w14:paraId="22A756D3" w14:textId="77777777" w:rsidR="00910119" w:rsidRDefault="00910119">
      <w:pPr>
        <w:pStyle w:val="Textoindependiente"/>
        <w:rPr>
          <w:b/>
          <w:sz w:val="20"/>
        </w:rPr>
      </w:pPr>
    </w:p>
    <w:p w14:paraId="08BA9E12" w14:textId="77777777" w:rsidR="00910119" w:rsidRDefault="00910119">
      <w:pPr>
        <w:pStyle w:val="Textoindependiente"/>
        <w:rPr>
          <w:b/>
          <w:sz w:val="20"/>
        </w:rPr>
      </w:pPr>
    </w:p>
    <w:p w14:paraId="7A4EBB9A" w14:textId="77777777" w:rsidR="00910119" w:rsidRDefault="00910119">
      <w:pPr>
        <w:pStyle w:val="Textoindependiente"/>
        <w:rPr>
          <w:b/>
          <w:sz w:val="20"/>
        </w:rPr>
      </w:pPr>
    </w:p>
    <w:p w14:paraId="39800373" w14:textId="77777777" w:rsidR="00910119" w:rsidRDefault="00910119">
      <w:pPr>
        <w:pStyle w:val="Textoindependiente"/>
        <w:rPr>
          <w:b/>
          <w:sz w:val="20"/>
        </w:rPr>
      </w:pPr>
    </w:p>
    <w:p w14:paraId="7F111A08" w14:textId="77777777" w:rsidR="00910119" w:rsidRDefault="00910119">
      <w:pPr>
        <w:pStyle w:val="Textoindependiente"/>
        <w:rPr>
          <w:b/>
          <w:sz w:val="20"/>
        </w:rPr>
      </w:pPr>
    </w:p>
    <w:p w14:paraId="4E209B24" w14:textId="77777777" w:rsidR="00910119" w:rsidRDefault="00910119">
      <w:pPr>
        <w:pStyle w:val="Textoindependiente"/>
        <w:rPr>
          <w:b/>
          <w:sz w:val="20"/>
        </w:rPr>
      </w:pPr>
    </w:p>
    <w:p w14:paraId="53ECA631" w14:textId="77777777" w:rsidR="00910119" w:rsidRDefault="00910119">
      <w:pPr>
        <w:pStyle w:val="Textoindependiente"/>
        <w:rPr>
          <w:b/>
          <w:sz w:val="20"/>
        </w:rPr>
      </w:pPr>
    </w:p>
    <w:p w14:paraId="38B09824" w14:textId="77777777" w:rsidR="00910119" w:rsidRDefault="00910119">
      <w:pPr>
        <w:pStyle w:val="Textoindependiente"/>
        <w:rPr>
          <w:b/>
          <w:sz w:val="20"/>
        </w:rPr>
      </w:pPr>
    </w:p>
    <w:p w14:paraId="69C97DF5" w14:textId="77777777" w:rsidR="00910119" w:rsidRDefault="00910119">
      <w:pPr>
        <w:pStyle w:val="Textoindependiente"/>
        <w:rPr>
          <w:b/>
          <w:sz w:val="20"/>
        </w:rPr>
      </w:pPr>
    </w:p>
    <w:p w14:paraId="71F21AE2" w14:textId="77777777" w:rsidR="00910119" w:rsidRDefault="00910119">
      <w:pPr>
        <w:pStyle w:val="Textoindependiente"/>
        <w:rPr>
          <w:b/>
          <w:sz w:val="20"/>
        </w:rPr>
      </w:pPr>
    </w:p>
    <w:p w14:paraId="6FFE4C1B" w14:textId="77777777" w:rsidR="00910119" w:rsidRDefault="00910119">
      <w:pPr>
        <w:pStyle w:val="Textoindependiente"/>
        <w:rPr>
          <w:b/>
          <w:sz w:val="20"/>
        </w:rPr>
      </w:pPr>
    </w:p>
    <w:p w14:paraId="09BA9954" w14:textId="77777777" w:rsidR="00910119" w:rsidRDefault="00910119">
      <w:pPr>
        <w:pStyle w:val="Textoindependiente"/>
        <w:rPr>
          <w:b/>
          <w:sz w:val="20"/>
        </w:rPr>
      </w:pPr>
    </w:p>
    <w:p w14:paraId="5698E62F" w14:textId="77777777" w:rsidR="00910119" w:rsidRDefault="00910119">
      <w:pPr>
        <w:pStyle w:val="Textoindependiente"/>
        <w:rPr>
          <w:b/>
          <w:sz w:val="20"/>
        </w:rPr>
      </w:pPr>
    </w:p>
    <w:p w14:paraId="42C37B88" w14:textId="77777777" w:rsidR="00910119" w:rsidRDefault="00910119">
      <w:pPr>
        <w:pStyle w:val="Textoindependiente"/>
        <w:rPr>
          <w:b/>
          <w:sz w:val="20"/>
        </w:rPr>
      </w:pPr>
    </w:p>
    <w:p w14:paraId="6066DDCE" w14:textId="77777777" w:rsidR="00910119" w:rsidRDefault="00910119">
      <w:pPr>
        <w:pStyle w:val="Textoindependiente"/>
        <w:rPr>
          <w:b/>
          <w:sz w:val="20"/>
        </w:rPr>
      </w:pPr>
    </w:p>
    <w:p w14:paraId="65581A06" w14:textId="77777777" w:rsidR="00910119" w:rsidRDefault="002D4230">
      <w:pPr>
        <w:pStyle w:val="Textoindependiente"/>
        <w:spacing w:before="12"/>
        <w:rPr>
          <w:b/>
          <w:sz w:val="20"/>
        </w:rPr>
      </w:pPr>
      <w:r>
        <w:rPr>
          <w:b/>
          <w:noProof/>
          <w:sz w:val="20"/>
        </w:rPr>
        <w:drawing>
          <wp:anchor distT="0" distB="0" distL="0" distR="0" simplePos="0" relativeHeight="487587840" behindDoc="1" locked="0" layoutInCell="1" allowOverlap="1" wp14:anchorId="04FA90A2" wp14:editId="1B8B5019">
            <wp:simplePos x="0" y="0"/>
            <wp:positionH relativeFrom="page">
              <wp:posOffset>1979269</wp:posOffset>
            </wp:positionH>
            <wp:positionV relativeFrom="paragraph">
              <wp:posOffset>175284</wp:posOffset>
            </wp:positionV>
            <wp:extent cx="3589276" cy="137683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589276" cy="1376838"/>
                    </a:xfrm>
                    <a:prstGeom prst="rect">
                      <a:avLst/>
                    </a:prstGeom>
                  </pic:spPr>
                </pic:pic>
              </a:graphicData>
            </a:graphic>
          </wp:anchor>
        </w:drawing>
      </w:r>
    </w:p>
    <w:p w14:paraId="7FEB517C" w14:textId="77777777" w:rsidR="00910119" w:rsidRDefault="00910119">
      <w:pPr>
        <w:pStyle w:val="Textoindependiente"/>
        <w:rPr>
          <w:b/>
          <w:sz w:val="20"/>
        </w:rPr>
        <w:sectPr w:rsidR="00910119">
          <w:type w:val="continuous"/>
          <w:pgSz w:w="11920" w:h="16840"/>
          <w:pgMar w:top="1940" w:right="0" w:bottom="280" w:left="141" w:header="720" w:footer="720" w:gutter="0"/>
          <w:cols w:space="720"/>
        </w:sectPr>
      </w:pPr>
    </w:p>
    <w:p w14:paraId="01A2052D" w14:textId="77777777" w:rsidR="00910119" w:rsidRDefault="002D4230">
      <w:pPr>
        <w:pStyle w:val="Ttulo1"/>
        <w:spacing w:before="80"/>
        <w:jc w:val="both"/>
      </w:pPr>
      <w:r>
        <w:rPr>
          <w:color w:val="66369D"/>
        </w:rPr>
        <w:lastRenderedPageBreak/>
        <w:t xml:space="preserve">NORMAS DE </w:t>
      </w:r>
      <w:r>
        <w:rPr>
          <w:color w:val="66369D"/>
          <w:spacing w:val="-2"/>
        </w:rPr>
        <w:t>ATENCIÓN</w:t>
      </w:r>
    </w:p>
    <w:p w14:paraId="3FAD3E07" w14:textId="77777777" w:rsidR="00910119" w:rsidRDefault="00910119">
      <w:pPr>
        <w:pStyle w:val="Textoindependiente"/>
        <w:spacing w:before="287"/>
        <w:rPr>
          <w:b/>
          <w:sz w:val="28"/>
        </w:rPr>
      </w:pPr>
    </w:p>
    <w:p w14:paraId="74317299" w14:textId="77777777" w:rsidR="00910119" w:rsidRDefault="002D4230">
      <w:pPr>
        <w:pStyle w:val="Ttulo3"/>
        <w:numPr>
          <w:ilvl w:val="0"/>
          <w:numId w:val="8"/>
        </w:numPr>
        <w:tabs>
          <w:tab w:val="left" w:pos="1242"/>
        </w:tabs>
        <w:ind w:left="1242" w:hanging="253"/>
        <w:rPr>
          <w:color w:val="424242"/>
        </w:rPr>
      </w:pPr>
      <w:bookmarkStart w:id="0" w:name="1)​Requisitos_para_la_atención_del_benef"/>
      <w:bookmarkEnd w:id="0"/>
      <w:r>
        <w:rPr>
          <w:color w:val="424242"/>
        </w:rPr>
        <w:t>Requisitos</w:t>
      </w:r>
      <w:r>
        <w:rPr>
          <w:color w:val="424242"/>
          <w:spacing w:val="-7"/>
        </w:rPr>
        <w:t xml:space="preserve"> </w:t>
      </w:r>
      <w:r>
        <w:rPr>
          <w:color w:val="424242"/>
        </w:rPr>
        <w:t>para</w:t>
      </w:r>
      <w:r>
        <w:rPr>
          <w:color w:val="424242"/>
          <w:spacing w:val="-6"/>
        </w:rPr>
        <w:t xml:space="preserve"> </w:t>
      </w:r>
      <w:r>
        <w:rPr>
          <w:color w:val="424242"/>
        </w:rPr>
        <w:t>la</w:t>
      </w:r>
      <w:r>
        <w:rPr>
          <w:color w:val="424242"/>
          <w:spacing w:val="-6"/>
        </w:rPr>
        <w:t xml:space="preserve"> </w:t>
      </w:r>
      <w:r>
        <w:rPr>
          <w:color w:val="424242"/>
        </w:rPr>
        <w:t>atención</w:t>
      </w:r>
      <w:r>
        <w:rPr>
          <w:color w:val="424242"/>
          <w:spacing w:val="-7"/>
        </w:rPr>
        <w:t xml:space="preserve"> </w:t>
      </w:r>
      <w:r>
        <w:rPr>
          <w:color w:val="424242"/>
        </w:rPr>
        <w:t>del</w:t>
      </w:r>
      <w:r>
        <w:rPr>
          <w:color w:val="424242"/>
          <w:spacing w:val="-6"/>
        </w:rPr>
        <w:t xml:space="preserve"> </w:t>
      </w:r>
      <w:proofErr w:type="spellStart"/>
      <w:r>
        <w:rPr>
          <w:color w:val="424242"/>
        </w:rPr>
        <w:t>beneﬁciario</w:t>
      </w:r>
      <w:proofErr w:type="spellEnd"/>
      <w:r>
        <w:rPr>
          <w:color w:val="424242"/>
          <w:spacing w:val="-6"/>
        </w:rPr>
        <w:t xml:space="preserve"> </w:t>
      </w:r>
      <w:r>
        <w:rPr>
          <w:color w:val="424242"/>
        </w:rPr>
        <w:t>de</w:t>
      </w:r>
      <w:r>
        <w:rPr>
          <w:color w:val="424242"/>
          <w:spacing w:val="-6"/>
        </w:rPr>
        <w:t xml:space="preserve"> </w:t>
      </w:r>
      <w:r>
        <w:rPr>
          <w:color w:val="424242"/>
          <w:spacing w:val="-2"/>
        </w:rPr>
        <w:t>OSPEDYC</w:t>
      </w:r>
    </w:p>
    <w:p w14:paraId="28065E01" w14:textId="77777777" w:rsidR="00910119" w:rsidRDefault="00910119">
      <w:pPr>
        <w:pStyle w:val="Textoindependiente"/>
        <w:rPr>
          <w:b/>
        </w:rPr>
      </w:pPr>
    </w:p>
    <w:p w14:paraId="1751211C" w14:textId="77777777" w:rsidR="00910119" w:rsidRDefault="002D4230">
      <w:pPr>
        <w:pStyle w:val="Textoindependiente"/>
        <w:spacing w:line="242" w:lineRule="auto"/>
        <w:ind w:left="989" w:right="1217"/>
        <w:jc w:val="both"/>
      </w:pPr>
      <w:r>
        <w:rPr>
          <w:color w:val="424242"/>
        </w:rPr>
        <w:t xml:space="preserve">A continuación, se detallan las referencias a tener en cuenta para la correcta </w:t>
      </w:r>
      <w:proofErr w:type="spellStart"/>
      <w:r>
        <w:rPr>
          <w:color w:val="424242"/>
        </w:rPr>
        <w:t>identiﬁcación</w:t>
      </w:r>
      <w:proofErr w:type="spellEnd"/>
      <w:r>
        <w:rPr>
          <w:color w:val="424242"/>
        </w:rPr>
        <w:t xml:space="preserve"> del </w:t>
      </w:r>
      <w:proofErr w:type="spellStart"/>
      <w:r>
        <w:rPr>
          <w:color w:val="424242"/>
        </w:rPr>
        <w:t>beneﬁciario</w:t>
      </w:r>
      <w:proofErr w:type="spellEnd"/>
      <w:r>
        <w:rPr>
          <w:color w:val="424242"/>
        </w:rPr>
        <w:t xml:space="preserve">/a antes de acceder a la prestación, y para la posterior facturación de las prácticas </w:t>
      </w:r>
      <w:r>
        <w:rPr>
          <w:color w:val="424242"/>
          <w:spacing w:val="-2"/>
        </w:rPr>
        <w:t>brindadas:</w:t>
      </w:r>
    </w:p>
    <w:p w14:paraId="1E6FF35C" w14:textId="77777777" w:rsidR="00910119" w:rsidRDefault="00910119">
      <w:pPr>
        <w:pStyle w:val="Textoindependiente"/>
        <w:spacing w:before="6"/>
      </w:pPr>
    </w:p>
    <w:p w14:paraId="47D7CF23" w14:textId="77777777" w:rsidR="00910119" w:rsidRDefault="002D4230">
      <w:pPr>
        <w:pStyle w:val="Prrafodelista"/>
        <w:numPr>
          <w:ilvl w:val="1"/>
          <w:numId w:val="8"/>
        </w:numPr>
        <w:tabs>
          <w:tab w:val="left" w:pos="1078"/>
        </w:tabs>
        <w:ind w:left="1078" w:hanging="119"/>
      </w:pPr>
      <w:r>
        <w:rPr>
          <w:color w:val="424242"/>
          <w:spacing w:val="-2"/>
        </w:rPr>
        <w:t>Solicitar</w:t>
      </w:r>
      <w:r>
        <w:rPr>
          <w:color w:val="424242"/>
          <w:spacing w:val="-6"/>
        </w:rPr>
        <w:t xml:space="preserve"> </w:t>
      </w:r>
      <w:r>
        <w:rPr>
          <w:color w:val="424242"/>
          <w:spacing w:val="-2"/>
        </w:rPr>
        <w:t>documento</w:t>
      </w:r>
      <w:r>
        <w:rPr>
          <w:color w:val="424242"/>
          <w:spacing w:val="-5"/>
        </w:rPr>
        <w:t xml:space="preserve"> </w:t>
      </w:r>
      <w:r>
        <w:rPr>
          <w:color w:val="424242"/>
          <w:spacing w:val="-2"/>
        </w:rPr>
        <w:t>nacional</w:t>
      </w:r>
      <w:r>
        <w:rPr>
          <w:color w:val="424242"/>
          <w:spacing w:val="-5"/>
        </w:rPr>
        <w:t xml:space="preserve"> </w:t>
      </w:r>
      <w:r>
        <w:rPr>
          <w:color w:val="424242"/>
          <w:spacing w:val="-2"/>
        </w:rPr>
        <w:t>de</w:t>
      </w:r>
      <w:r>
        <w:rPr>
          <w:color w:val="424242"/>
          <w:spacing w:val="-5"/>
        </w:rPr>
        <w:t xml:space="preserve"> </w:t>
      </w:r>
      <w:r>
        <w:rPr>
          <w:color w:val="424242"/>
          <w:spacing w:val="-2"/>
        </w:rPr>
        <w:t>identidad.</w:t>
      </w:r>
    </w:p>
    <w:p w14:paraId="3D324CD4" w14:textId="77777777" w:rsidR="00910119" w:rsidRDefault="002D4230">
      <w:pPr>
        <w:pStyle w:val="Prrafodelista"/>
        <w:numPr>
          <w:ilvl w:val="1"/>
          <w:numId w:val="8"/>
        </w:numPr>
        <w:tabs>
          <w:tab w:val="left" w:pos="1078"/>
        </w:tabs>
        <w:spacing w:before="6"/>
        <w:ind w:left="1078" w:hanging="119"/>
      </w:pPr>
      <w:r>
        <w:rPr>
          <w:color w:val="424242"/>
          <w:spacing w:val="-2"/>
        </w:rPr>
        <w:t>Solicitar</w:t>
      </w:r>
      <w:r>
        <w:rPr>
          <w:color w:val="424242"/>
          <w:spacing w:val="-8"/>
        </w:rPr>
        <w:t xml:space="preserve"> </w:t>
      </w:r>
      <w:r>
        <w:rPr>
          <w:color w:val="424242"/>
          <w:spacing w:val="-2"/>
        </w:rPr>
        <w:t>credencial</w:t>
      </w:r>
      <w:r>
        <w:rPr>
          <w:color w:val="424242"/>
          <w:spacing w:val="-7"/>
        </w:rPr>
        <w:t xml:space="preserve"> </w:t>
      </w:r>
      <w:r>
        <w:rPr>
          <w:color w:val="424242"/>
          <w:spacing w:val="-2"/>
        </w:rPr>
        <w:t>digital.</w:t>
      </w:r>
    </w:p>
    <w:p w14:paraId="4DBA360F" w14:textId="77777777" w:rsidR="00910119" w:rsidRDefault="002D4230">
      <w:pPr>
        <w:pStyle w:val="Prrafodelista"/>
        <w:numPr>
          <w:ilvl w:val="1"/>
          <w:numId w:val="8"/>
        </w:numPr>
        <w:tabs>
          <w:tab w:val="left" w:pos="1132"/>
        </w:tabs>
        <w:spacing w:before="6"/>
        <w:ind w:left="1132" w:hanging="173"/>
      </w:pPr>
      <w:proofErr w:type="spellStart"/>
      <w:r>
        <w:rPr>
          <w:color w:val="424242"/>
          <w:spacing w:val="-2"/>
        </w:rPr>
        <w:t>Veriﬁcar</w:t>
      </w:r>
      <w:proofErr w:type="spellEnd"/>
      <w:r>
        <w:rPr>
          <w:color w:val="424242"/>
          <w:spacing w:val="-3"/>
        </w:rPr>
        <w:t xml:space="preserve"> </w:t>
      </w:r>
      <w:r>
        <w:rPr>
          <w:color w:val="424242"/>
          <w:spacing w:val="-2"/>
        </w:rPr>
        <w:t>la</w:t>
      </w:r>
      <w:r>
        <w:rPr>
          <w:color w:val="424242"/>
          <w:spacing w:val="-4"/>
        </w:rPr>
        <w:t xml:space="preserve"> </w:t>
      </w:r>
      <w:r>
        <w:rPr>
          <w:color w:val="424242"/>
          <w:spacing w:val="-2"/>
        </w:rPr>
        <w:t>vigencia</w:t>
      </w:r>
      <w:r>
        <w:rPr>
          <w:color w:val="424242"/>
          <w:spacing w:val="-3"/>
        </w:rPr>
        <w:t xml:space="preserve"> </w:t>
      </w:r>
      <w:r>
        <w:rPr>
          <w:color w:val="424242"/>
          <w:spacing w:val="-2"/>
        </w:rPr>
        <w:t>de</w:t>
      </w:r>
      <w:r>
        <w:rPr>
          <w:color w:val="424242"/>
          <w:spacing w:val="-3"/>
        </w:rPr>
        <w:t xml:space="preserve"> </w:t>
      </w:r>
      <w:r>
        <w:rPr>
          <w:color w:val="424242"/>
          <w:spacing w:val="-2"/>
        </w:rPr>
        <w:t>la</w:t>
      </w:r>
      <w:r>
        <w:rPr>
          <w:color w:val="424242"/>
          <w:spacing w:val="-3"/>
        </w:rPr>
        <w:t xml:space="preserve"> </w:t>
      </w:r>
      <w:r>
        <w:rPr>
          <w:color w:val="424242"/>
          <w:spacing w:val="-2"/>
        </w:rPr>
        <w:t>cobertura</w:t>
      </w:r>
      <w:r>
        <w:rPr>
          <w:color w:val="424242"/>
          <w:spacing w:val="-3"/>
        </w:rPr>
        <w:t xml:space="preserve"> </w:t>
      </w:r>
      <w:r>
        <w:rPr>
          <w:color w:val="424242"/>
          <w:spacing w:val="-2"/>
        </w:rPr>
        <w:t>del</w:t>
      </w:r>
      <w:r>
        <w:rPr>
          <w:color w:val="424242"/>
          <w:spacing w:val="-3"/>
        </w:rPr>
        <w:t xml:space="preserve"> </w:t>
      </w:r>
      <w:proofErr w:type="spellStart"/>
      <w:r>
        <w:rPr>
          <w:color w:val="424242"/>
          <w:spacing w:val="-2"/>
        </w:rPr>
        <w:t>beneﬁciario</w:t>
      </w:r>
      <w:proofErr w:type="spellEnd"/>
      <w:r>
        <w:rPr>
          <w:color w:val="424242"/>
          <w:spacing w:val="-2"/>
        </w:rPr>
        <w:t>/a</w:t>
      </w:r>
      <w:r>
        <w:rPr>
          <w:color w:val="424242"/>
          <w:spacing w:val="-3"/>
        </w:rPr>
        <w:t xml:space="preserve"> </w:t>
      </w:r>
      <w:r>
        <w:rPr>
          <w:color w:val="424242"/>
          <w:spacing w:val="-2"/>
        </w:rPr>
        <w:t>desde</w:t>
      </w:r>
      <w:r>
        <w:rPr>
          <w:color w:val="424242"/>
          <w:spacing w:val="-3"/>
        </w:rPr>
        <w:t xml:space="preserve"> </w:t>
      </w:r>
      <w:r>
        <w:rPr>
          <w:b/>
          <w:color w:val="424242"/>
          <w:spacing w:val="-2"/>
        </w:rPr>
        <w:t>OSPEDYC</w:t>
      </w:r>
      <w:r>
        <w:rPr>
          <w:b/>
          <w:color w:val="424242"/>
          <w:spacing w:val="-3"/>
        </w:rPr>
        <w:t xml:space="preserve"> </w:t>
      </w:r>
      <w:r>
        <w:rPr>
          <w:b/>
          <w:color w:val="424242"/>
          <w:spacing w:val="-2"/>
        </w:rPr>
        <w:t>Directo</w:t>
      </w:r>
      <w:r>
        <w:rPr>
          <w:color w:val="424242"/>
          <w:spacing w:val="-2"/>
        </w:rPr>
        <w:t>.</w:t>
      </w:r>
    </w:p>
    <w:p w14:paraId="7BB8BD81" w14:textId="77777777" w:rsidR="00910119" w:rsidRDefault="00910119">
      <w:pPr>
        <w:pStyle w:val="Textoindependiente"/>
        <w:spacing w:before="198"/>
      </w:pPr>
    </w:p>
    <w:p w14:paraId="794AF8D1" w14:textId="77777777" w:rsidR="00910119" w:rsidRDefault="002D4230">
      <w:pPr>
        <w:pStyle w:val="Ttulo2"/>
        <w:ind w:left="134" w:right="1407"/>
        <w:jc w:val="center"/>
      </w:pPr>
      <w:r>
        <w:rPr>
          <w:color w:val="424242"/>
        </w:rPr>
        <w:t>CREDENCIAL</w:t>
      </w:r>
      <w:r>
        <w:rPr>
          <w:color w:val="424242"/>
          <w:spacing w:val="-1"/>
        </w:rPr>
        <w:t xml:space="preserve"> </w:t>
      </w:r>
      <w:r>
        <w:rPr>
          <w:color w:val="424242"/>
          <w:spacing w:val="-2"/>
        </w:rPr>
        <w:t>DIGITAL</w:t>
      </w:r>
    </w:p>
    <w:p w14:paraId="4C386CFA" w14:textId="77777777" w:rsidR="00910119" w:rsidRDefault="002D4230">
      <w:pPr>
        <w:pStyle w:val="Textoindependiente"/>
        <w:spacing w:before="2"/>
        <w:rPr>
          <w:b/>
          <w:sz w:val="9"/>
        </w:rPr>
      </w:pPr>
      <w:r>
        <w:rPr>
          <w:b/>
          <w:noProof/>
          <w:sz w:val="9"/>
        </w:rPr>
        <w:drawing>
          <wp:anchor distT="0" distB="0" distL="0" distR="0" simplePos="0" relativeHeight="487588352" behindDoc="1" locked="0" layoutInCell="1" allowOverlap="1" wp14:anchorId="4A8CA03B" wp14:editId="0FEBC669">
            <wp:simplePos x="0" y="0"/>
            <wp:positionH relativeFrom="page">
              <wp:posOffset>2470150</wp:posOffset>
            </wp:positionH>
            <wp:positionV relativeFrom="paragraph">
              <wp:posOffset>85118</wp:posOffset>
            </wp:positionV>
            <wp:extent cx="2631528" cy="3337083"/>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631528" cy="3337083"/>
                    </a:xfrm>
                    <a:prstGeom prst="rect">
                      <a:avLst/>
                    </a:prstGeom>
                  </pic:spPr>
                </pic:pic>
              </a:graphicData>
            </a:graphic>
          </wp:anchor>
        </w:drawing>
      </w:r>
    </w:p>
    <w:p w14:paraId="2BB980D2" w14:textId="77777777" w:rsidR="00910119" w:rsidRDefault="00910119">
      <w:pPr>
        <w:pStyle w:val="Textoindependiente"/>
        <w:spacing w:before="34"/>
        <w:rPr>
          <w:b/>
        </w:rPr>
      </w:pPr>
    </w:p>
    <w:p w14:paraId="068FD581" w14:textId="77777777" w:rsidR="00910119" w:rsidRDefault="002D4230">
      <w:pPr>
        <w:pStyle w:val="Prrafodelista"/>
        <w:numPr>
          <w:ilvl w:val="0"/>
          <w:numId w:val="8"/>
        </w:numPr>
        <w:tabs>
          <w:tab w:val="left" w:pos="1242"/>
        </w:tabs>
        <w:ind w:left="1242" w:hanging="253"/>
        <w:rPr>
          <w:b/>
          <w:color w:val="666666"/>
        </w:rPr>
      </w:pPr>
      <w:bookmarkStart w:id="1" w:name="2)​Coseguros_"/>
      <w:bookmarkEnd w:id="1"/>
      <w:proofErr w:type="spellStart"/>
      <w:r>
        <w:rPr>
          <w:b/>
          <w:color w:val="666666"/>
          <w:spacing w:val="-2"/>
        </w:rPr>
        <w:t>Coseguros</w:t>
      </w:r>
      <w:proofErr w:type="spellEnd"/>
    </w:p>
    <w:p w14:paraId="56FE67D7" w14:textId="77777777" w:rsidR="00910119" w:rsidRDefault="00910119">
      <w:pPr>
        <w:pStyle w:val="Textoindependiente"/>
        <w:spacing w:before="95"/>
        <w:rPr>
          <w:b/>
        </w:rPr>
      </w:pPr>
    </w:p>
    <w:p w14:paraId="78E282DC" w14:textId="77777777" w:rsidR="00910119" w:rsidRDefault="002D4230">
      <w:pPr>
        <w:pStyle w:val="Textoindependiente"/>
        <w:spacing w:line="271" w:lineRule="auto"/>
        <w:ind w:left="989" w:right="1226"/>
        <w:jc w:val="both"/>
      </w:pPr>
      <w:r>
        <w:rPr>
          <w:color w:val="666666"/>
        </w:rPr>
        <w:t xml:space="preserve">En todos los casos, la persona </w:t>
      </w:r>
      <w:proofErr w:type="spellStart"/>
      <w:r>
        <w:rPr>
          <w:color w:val="666666"/>
        </w:rPr>
        <w:t>beneﬁciaria</w:t>
      </w:r>
      <w:proofErr w:type="spellEnd"/>
      <w:r>
        <w:rPr>
          <w:color w:val="666666"/>
        </w:rPr>
        <w:t xml:space="preserve"> debe abonar exclusivamente los </w:t>
      </w:r>
      <w:proofErr w:type="spellStart"/>
      <w:r>
        <w:rPr>
          <w:color w:val="666666"/>
        </w:rPr>
        <w:t>coseguros</w:t>
      </w:r>
      <w:proofErr w:type="spellEnd"/>
      <w:r>
        <w:rPr>
          <w:color w:val="666666"/>
        </w:rPr>
        <w:t xml:space="preserve"> estipulados por la obra social detallados a continuación:</w:t>
      </w:r>
    </w:p>
    <w:tbl>
      <w:tblPr>
        <w:tblStyle w:val="TableNormal"/>
        <w:tblW w:w="0" w:type="auto"/>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60"/>
        <w:gridCol w:w="4820"/>
        <w:gridCol w:w="2000"/>
      </w:tblGrid>
      <w:tr w:rsidR="00910119" w14:paraId="32AA8E50" w14:textId="77777777">
        <w:trPr>
          <w:trHeight w:val="260"/>
        </w:trPr>
        <w:tc>
          <w:tcPr>
            <w:tcW w:w="3760" w:type="dxa"/>
            <w:shd w:val="clear" w:color="auto" w:fill="67369E"/>
          </w:tcPr>
          <w:p w14:paraId="24C3375F" w14:textId="77777777" w:rsidR="00910119" w:rsidRDefault="002D4230">
            <w:pPr>
              <w:pStyle w:val="TableParagraph"/>
              <w:spacing w:before="25"/>
              <w:ind w:left="735"/>
              <w:rPr>
                <w:b/>
                <w:sz w:val="16"/>
              </w:rPr>
            </w:pPr>
            <w:r>
              <w:rPr>
                <w:b/>
                <w:color w:val="FFFFFF"/>
                <w:spacing w:val="-2"/>
                <w:sz w:val="16"/>
              </w:rPr>
              <w:t>PRESTACIONES</w:t>
            </w:r>
          </w:p>
        </w:tc>
        <w:tc>
          <w:tcPr>
            <w:tcW w:w="4820" w:type="dxa"/>
            <w:shd w:val="clear" w:color="auto" w:fill="67369E"/>
          </w:tcPr>
          <w:p w14:paraId="702FFE51" w14:textId="77777777" w:rsidR="00910119" w:rsidRDefault="002D4230">
            <w:pPr>
              <w:pStyle w:val="TableParagraph"/>
              <w:spacing w:before="25"/>
              <w:ind w:left="1134"/>
              <w:rPr>
                <w:b/>
                <w:sz w:val="16"/>
              </w:rPr>
            </w:pPr>
            <w:r>
              <w:rPr>
                <w:b/>
                <w:color w:val="FFFFFF"/>
                <w:spacing w:val="-2"/>
                <w:sz w:val="16"/>
              </w:rPr>
              <w:t>CARACTERÍSTICAS</w:t>
            </w:r>
          </w:p>
        </w:tc>
        <w:tc>
          <w:tcPr>
            <w:tcW w:w="2000" w:type="dxa"/>
            <w:shd w:val="clear" w:color="auto" w:fill="67369E"/>
          </w:tcPr>
          <w:p w14:paraId="7C3C5C36" w14:textId="77777777" w:rsidR="00910119" w:rsidRDefault="002D4230">
            <w:pPr>
              <w:pStyle w:val="TableParagraph"/>
              <w:spacing w:before="25"/>
              <w:ind w:left="168"/>
              <w:rPr>
                <w:b/>
                <w:sz w:val="16"/>
              </w:rPr>
            </w:pPr>
            <w:r>
              <w:rPr>
                <w:b/>
                <w:color w:val="FFFFFF"/>
                <w:spacing w:val="-2"/>
                <w:sz w:val="16"/>
              </w:rPr>
              <w:t>IMPORTE</w:t>
            </w:r>
          </w:p>
        </w:tc>
      </w:tr>
      <w:tr w:rsidR="00910119" w14:paraId="4F158301" w14:textId="77777777">
        <w:trPr>
          <w:trHeight w:val="379"/>
        </w:trPr>
        <w:tc>
          <w:tcPr>
            <w:tcW w:w="3760" w:type="dxa"/>
            <w:vMerge w:val="restart"/>
            <w:tcBorders>
              <w:left w:val="single" w:sz="8" w:space="0" w:color="424242"/>
              <w:bottom w:val="single" w:sz="8" w:space="0" w:color="424242"/>
              <w:right w:val="single" w:sz="8" w:space="0" w:color="424242"/>
            </w:tcBorders>
          </w:tcPr>
          <w:p w14:paraId="54224EEE" w14:textId="77777777" w:rsidR="00910119" w:rsidRDefault="002D4230">
            <w:pPr>
              <w:pStyle w:val="TableParagraph"/>
              <w:spacing w:before="160"/>
              <w:ind w:left="45"/>
              <w:rPr>
                <w:b/>
                <w:sz w:val="14"/>
              </w:rPr>
            </w:pPr>
            <w:r>
              <w:rPr>
                <w:b/>
                <w:color w:val="424242"/>
                <w:spacing w:val="-2"/>
                <w:sz w:val="14"/>
              </w:rPr>
              <w:t>Consultas</w:t>
            </w:r>
            <w:r>
              <w:rPr>
                <w:b/>
                <w:color w:val="424242"/>
                <w:spacing w:val="5"/>
                <w:sz w:val="14"/>
              </w:rPr>
              <w:t xml:space="preserve"> </w:t>
            </w:r>
            <w:r>
              <w:rPr>
                <w:b/>
                <w:color w:val="424242"/>
                <w:spacing w:val="-2"/>
                <w:sz w:val="14"/>
              </w:rPr>
              <w:t>médicas</w:t>
            </w:r>
          </w:p>
        </w:tc>
        <w:tc>
          <w:tcPr>
            <w:tcW w:w="4820" w:type="dxa"/>
            <w:tcBorders>
              <w:left w:val="single" w:sz="8" w:space="0" w:color="424242"/>
              <w:bottom w:val="single" w:sz="8" w:space="0" w:color="424242"/>
              <w:right w:val="single" w:sz="8" w:space="0" w:color="424242"/>
            </w:tcBorders>
          </w:tcPr>
          <w:p w14:paraId="433ADF52" w14:textId="77777777" w:rsidR="00910119" w:rsidRDefault="002D4230">
            <w:pPr>
              <w:pStyle w:val="TableParagraph"/>
              <w:spacing w:before="20" w:line="170" w:lineRule="atLeast"/>
              <w:ind w:left="35" w:right="1815"/>
              <w:rPr>
                <w:sz w:val="14"/>
              </w:rPr>
            </w:pPr>
            <w:r>
              <w:rPr>
                <w:color w:val="424242"/>
                <w:sz w:val="14"/>
              </w:rPr>
              <w:t>Clínico,</w:t>
            </w:r>
            <w:r>
              <w:rPr>
                <w:color w:val="424242"/>
                <w:spacing w:val="-9"/>
                <w:sz w:val="14"/>
              </w:rPr>
              <w:t xml:space="preserve"> </w:t>
            </w:r>
            <w:r>
              <w:rPr>
                <w:color w:val="424242"/>
                <w:sz w:val="14"/>
              </w:rPr>
              <w:t>pediatra,</w:t>
            </w:r>
            <w:r>
              <w:rPr>
                <w:color w:val="424242"/>
                <w:spacing w:val="-9"/>
                <w:sz w:val="14"/>
              </w:rPr>
              <w:t xml:space="preserve"> </w:t>
            </w:r>
            <w:r>
              <w:rPr>
                <w:color w:val="424242"/>
                <w:sz w:val="14"/>
              </w:rPr>
              <w:t>médico</w:t>
            </w:r>
            <w:r>
              <w:rPr>
                <w:color w:val="424242"/>
                <w:spacing w:val="-9"/>
                <w:sz w:val="14"/>
              </w:rPr>
              <w:t xml:space="preserve"> </w:t>
            </w:r>
            <w:r>
              <w:rPr>
                <w:color w:val="424242"/>
                <w:sz w:val="14"/>
              </w:rPr>
              <w:t>de</w:t>
            </w:r>
            <w:r>
              <w:rPr>
                <w:color w:val="424242"/>
                <w:spacing w:val="-8"/>
                <w:sz w:val="14"/>
              </w:rPr>
              <w:t xml:space="preserve"> </w:t>
            </w:r>
            <w:r>
              <w:rPr>
                <w:color w:val="424242"/>
                <w:sz w:val="14"/>
              </w:rPr>
              <w:t>familia,</w:t>
            </w:r>
            <w:r>
              <w:rPr>
                <w:color w:val="424242"/>
                <w:spacing w:val="-9"/>
                <w:sz w:val="14"/>
              </w:rPr>
              <w:t xml:space="preserve"> </w:t>
            </w:r>
            <w:r>
              <w:rPr>
                <w:color w:val="424242"/>
                <w:sz w:val="14"/>
              </w:rPr>
              <w:t>generalista,</w:t>
            </w:r>
            <w:r>
              <w:rPr>
                <w:color w:val="424242"/>
                <w:spacing w:val="40"/>
                <w:sz w:val="14"/>
              </w:rPr>
              <w:t xml:space="preserve"> </w:t>
            </w:r>
            <w:proofErr w:type="spellStart"/>
            <w:r>
              <w:rPr>
                <w:color w:val="424242"/>
                <w:spacing w:val="-2"/>
                <w:sz w:val="14"/>
              </w:rPr>
              <w:t>tocoginecólogo</w:t>
            </w:r>
            <w:proofErr w:type="spellEnd"/>
          </w:p>
        </w:tc>
        <w:tc>
          <w:tcPr>
            <w:tcW w:w="2000" w:type="dxa"/>
            <w:tcBorders>
              <w:left w:val="single" w:sz="8" w:space="0" w:color="424242"/>
              <w:bottom w:val="single" w:sz="8" w:space="0" w:color="424242"/>
              <w:right w:val="single" w:sz="8" w:space="0" w:color="424242"/>
            </w:tcBorders>
          </w:tcPr>
          <w:p w14:paraId="449624FB" w14:textId="77777777" w:rsidR="00910119" w:rsidRDefault="002D4230">
            <w:pPr>
              <w:pStyle w:val="TableParagraph"/>
              <w:spacing w:before="36"/>
              <w:ind w:left="219"/>
              <w:rPr>
                <w:sz w:val="14"/>
              </w:rPr>
            </w:pPr>
            <w:r>
              <w:rPr>
                <w:color w:val="424242"/>
                <w:spacing w:val="-2"/>
                <w:sz w:val="14"/>
              </w:rPr>
              <w:t>$8.000</w:t>
            </w:r>
          </w:p>
        </w:tc>
      </w:tr>
      <w:tr w:rsidR="00910119" w14:paraId="0A60341E" w14:textId="77777777">
        <w:trPr>
          <w:trHeight w:val="240"/>
        </w:trPr>
        <w:tc>
          <w:tcPr>
            <w:tcW w:w="3760" w:type="dxa"/>
            <w:vMerge/>
            <w:tcBorders>
              <w:top w:val="nil"/>
              <w:left w:val="single" w:sz="8" w:space="0" w:color="424242"/>
              <w:bottom w:val="single" w:sz="8" w:space="0" w:color="424242"/>
              <w:right w:val="single" w:sz="8" w:space="0" w:color="424242"/>
            </w:tcBorders>
          </w:tcPr>
          <w:p w14:paraId="074FA4B1" w14:textId="77777777" w:rsidR="00910119" w:rsidRDefault="00910119">
            <w:pPr>
              <w:rPr>
                <w:sz w:val="2"/>
                <w:szCs w:val="2"/>
              </w:rPr>
            </w:pPr>
          </w:p>
        </w:tc>
        <w:tc>
          <w:tcPr>
            <w:tcW w:w="4820" w:type="dxa"/>
            <w:tcBorders>
              <w:top w:val="single" w:sz="8" w:space="0" w:color="424242"/>
              <w:left w:val="single" w:sz="8" w:space="0" w:color="424242"/>
              <w:bottom w:val="single" w:sz="8" w:space="0" w:color="424242"/>
              <w:right w:val="single" w:sz="8" w:space="0" w:color="424242"/>
            </w:tcBorders>
          </w:tcPr>
          <w:p w14:paraId="156DE049" w14:textId="77777777" w:rsidR="00910119" w:rsidRDefault="002D4230">
            <w:pPr>
              <w:pStyle w:val="TableParagraph"/>
              <w:spacing w:before="23"/>
              <w:ind w:left="35"/>
              <w:rPr>
                <w:sz w:val="14"/>
              </w:rPr>
            </w:pPr>
            <w:r>
              <w:rPr>
                <w:color w:val="424242"/>
                <w:sz w:val="14"/>
              </w:rPr>
              <w:t>Resto</w:t>
            </w:r>
            <w:r>
              <w:rPr>
                <w:color w:val="424242"/>
                <w:spacing w:val="-7"/>
                <w:sz w:val="14"/>
              </w:rPr>
              <w:t xml:space="preserve"> </w:t>
            </w:r>
            <w:r>
              <w:rPr>
                <w:color w:val="424242"/>
                <w:sz w:val="14"/>
              </w:rPr>
              <w:t>de</w:t>
            </w:r>
            <w:r>
              <w:rPr>
                <w:color w:val="424242"/>
                <w:spacing w:val="-7"/>
                <w:sz w:val="14"/>
              </w:rPr>
              <w:t xml:space="preserve"> </w:t>
            </w:r>
            <w:r>
              <w:rPr>
                <w:color w:val="424242"/>
                <w:spacing w:val="-2"/>
                <w:sz w:val="14"/>
              </w:rPr>
              <w:t>especialidades</w:t>
            </w:r>
          </w:p>
        </w:tc>
        <w:tc>
          <w:tcPr>
            <w:tcW w:w="2000" w:type="dxa"/>
            <w:tcBorders>
              <w:top w:val="single" w:sz="8" w:space="0" w:color="424242"/>
              <w:left w:val="single" w:sz="8" w:space="0" w:color="424242"/>
              <w:bottom w:val="single" w:sz="8" w:space="0" w:color="424242"/>
              <w:right w:val="single" w:sz="8" w:space="0" w:color="424242"/>
            </w:tcBorders>
          </w:tcPr>
          <w:p w14:paraId="33421D06" w14:textId="77777777" w:rsidR="00910119" w:rsidRDefault="002D4230">
            <w:pPr>
              <w:pStyle w:val="TableParagraph"/>
              <w:spacing w:before="23"/>
              <w:ind w:left="219"/>
              <w:rPr>
                <w:sz w:val="14"/>
              </w:rPr>
            </w:pPr>
            <w:r>
              <w:rPr>
                <w:color w:val="424242"/>
                <w:spacing w:val="-2"/>
                <w:sz w:val="14"/>
              </w:rPr>
              <w:t>$8.000</w:t>
            </w:r>
          </w:p>
        </w:tc>
      </w:tr>
      <w:tr w:rsidR="00910119" w14:paraId="76542B4D" w14:textId="77777777">
        <w:trPr>
          <w:trHeight w:val="219"/>
        </w:trPr>
        <w:tc>
          <w:tcPr>
            <w:tcW w:w="10580" w:type="dxa"/>
            <w:gridSpan w:val="3"/>
            <w:tcBorders>
              <w:top w:val="single" w:sz="8" w:space="0" w:color="424242"/>
              <w:left w:val="single" w:sz="8" w:space="0" w:color="424242"/>
              <w:bottom w:val="single" w:sz="8" w:space="0" w:color="424242"/>
              <w:right w:val="single" w:sz="8" w:space="0" w:color="424242"/>
            </w:tcBorders>
            <w:shd w:val="clear" w:color="auto" w:fill="B4A6D5"/>
          </w:tcPr>
          <w:p w14:paraId="27BC1A92" w14:textId="77777777" w:rsidR="00910119" w:rsidRDefault="00910119">
            <w:pPr>
              <w:pStyle w:val="TableParagraph"/>
              <w:rPr>
                <w:rFonts w:ascii="Times New Roman"/>
                <w:sz w:val="14"/>
              </w:rPr>
            </w:pPr>
          </w:p>
        </w:tc>
      </w:tr>
      <w:tr w:rsidR="00910119" w14:paraId="20D03889" w14:textId="77777777">
        <w:trPr>
          <w:trHeight w:val="240"/>
        </w:trPr>
        <w:tc>
          <w:tcPr>
            <w:tcW w:w="3760" w:type="dxa"/>
            <w:tcBorders>
              <w:top w:val="single" w:sz="8" w:space="0" w:color="424242"/>
              <w:left w:val="single" w:sz="8" w:space="0" w:color="424242"/>
              <w:bottom w:val="single" w:sz="8" w:space="0" w:color="424242"/>
              <w:right w:val="single" w:sz="8" w:space="0" w:color="424242"/>
            </w:tcBorders>
          </w:tcPr>
          <w:p w14:paraId="160E2821" w14:textId="77777777" w:rsidR="00910119" w:rsidRDefault="002D4230">
            <w:pPr>
              <w:pStyle w:val="TableParagraph"/>
              <w:spacing w:before="33"/>
              <w:ind w:left="45"/>
              <w:rPr>
                <w:b/>
                <w:sz w:val="14"/>
              </w:rPr>
            </w:pPr>
            <w:r>
              <w:rPr>
                <w:b/>
                <w:color w:val="424242"/>
                <w:sz w:val="14"/>
              </w:rPr>
              <w:t>Prácticas</w:t>
            </w:r>
            <w:r>
              <w:rPr>
                <w:b/>
                <w:color w:val="424242"/>
                <w:spacing w:val="-6"/>
                <w:sz w:val="14"/>
              </w:rPr>
              <w:t xml:space="preserve"> </w:t>
            </w:r>
            <w:r>
              <w:rPr>
                <w:b/>
                <w:color w:val="424242"/>
                <w:sz w:val="14"/>
              </w:rPr>
              <w:t>de</w:t>
            </w:r>
            <w:r>
              <w:rPr>
                <w:b/>
                <w:color w:val="424242"/>
                <w:spacing w:val="-6"/>
                <w:sz w:val="14"/>
              </w:rPr>
              <w:t xml:space="preserve"> </w:t>
            </w:r>
            <w:r>
              <w:rPr>
                <w:b/>
                <w:color w:val="424242"/>
                <w:spacing w:val="-2"/>
                <w:sz w:val="14"/>
              </w:rPr>
              <w:t>laboratorio</w:t>
            </w:r>
          </w:p>
        </w:tc>
        <w:tc>
          <w:tcPr>
            <w:tcW w:w="4820" w:type="dxa"/>
            <w:tcBorders>
              <w:top w:val="single" w:sz="8" w:space="0" w:color="424242"/>
              <w:left w:val="single" w:sz="8" w:space="0" w:color="424242"/>
              <w:bottom w:val="single" w:sz="8" w:space="0" w:color="424242"/>
              <w:right w:val="single" w:sz="8" w:space="0" w:color="424242"/>
            </w:tcBorders>
          </w:tcPr>
          <w:p w14:paraId="382636E8" w14:textId="77777777" w:rsidR="00910119" w:rsidRDefault="002D4230">
            <w:pPr>
              <w:pStyle w:val="TableParagraph"/>
              <w:spacing w:before="33"/>
              <w:ind w:left="35"/>
              <w:rPr>
                <w:sz w:val="14"/>
              </w:rPr>
            </w:pPr>
            <w:r>
              <w:rPr>
                <w:color w:val="424242"/>
                <w:sz w:val="14"/>
              </w:rPr>
              <w:t>Por</w:t>
            </w:r>
            <w:r>
              <w:rPr>
                <w:color w:val="424242"/>
                <w:spacing w:val="-7"/>
                <w:sz w:val="14"/>
              </w:rPr>
              <w:t xml:space="preserve"> </w:t>
            </w:r>
            <w:r>
              <w:rPr>
                <w:color w:val="424242"/>
                <w:sz w:val="14"/>
              </w:rPr>
              <w:t>cada</w:t>
            </w:r>
            <w:r>
              <w:rPr>
                <w:color w:val="424242"/>
                <w:spacing w:val="-7"/>
                <w:sz w:val="14"/>
              </w:rPr>
              <w:t xml:space="preserve"> </w:t>
            </w:r>
            <w:r>
              <w:rPr>
                <w:color w:val="424242"/>
                <w:spacing w:val="-2"/>
                <w:sz w:val="14"/>
              </w:rPr>
              <w:t>determinación</w:t>
            </w:r>
          </w:p>
        </w:tc>
        <w:tc>
          <w:tcPr>
            <w:tcW w:w="2000" w:type="dxa"/>
            <w:tcBorders>
              <w:top w:val="single" w:sz="8" w:space="0" w:color="424242"/>
              <w:left w:val="single" w:sz="8" w:space="0" w:color="424242"/>
              <w:bottom w:val="single" w:sz="8" w:space="0" w:color="424242"/>
              <w:right w:val="single" w:sz="8" w:space="0" w:color="424242"/>
            </w:tcBorders>
          </w:tcPr>
          <w:p w14:paraId="2D152F9C" w14:textId="77777777" w:rsidR="00910119" w:rsidRDefault="002D4230">
            <w:pPr>
              <w:pStyle w:val="TableParagraph"/>
              <w:spacing w:before="33"/>
              <w:ind w:left="277"/>
              <w:rPr>
                <w:sz w:val="14"/>
              </w:rPr>
            </w:pPr>
            <w:r>
              <w:rPr>
                <w:color w:val="424242"/>
                <w:spacing w:val="-4"/>
                <w:sz w:val="14"/>
              </w:rPr>
              <w:t>$600</w:t>
            </w:r>
          </w:p>
        </w:tc>
      </w:tr>
      <w:tr w:rsidR="00910119" w14:paraId="29544E58" w14:textId="77777777">
        <w:trPr>
          <w:trHeight w:val="240"/>
        </w:trPr>
        <w:tc>
          <w:tcPr>
            <w:tcW w:w="10580" w:type="dxa"/>
            <w:gridSpan w:val="3"/>
            <w:tcBorders>
              <w:top w:val="single" w:sz="8" w:space="0" w:color="424242"/>
              <w:left w:val="single" w:sz="8" w:space="0" w:color="424242"/>
              <w:bottom w:val="single" w:sz="8" w:space="0" w:color="424242"/>
              <w:right w:val="single" w:sz="8" w:space="0" w:color="424242"/>
            </w:tcBorders>
            <w:shd w:val="clear" w:color="auto" w:fill="B4A6D5"/>
          </w:tcPr>
          <w:p w14:paraId="6F159078" w14:textId="77777777" w:rsidR="00910119" w:rsidRDefault="00910119">
            <w:pPr>
              <w:pStyle w:val="TableParagraph"/>
              <w:rPr>
                <w:rFonts w:ascii="Times New Roman"/>
                <w:sz w:val="16"/>
              </w:rPr>
            </w:pPr>
          </w:p>
        </w:tc>
      </w:tr>
      <w:tr w:rsidR="00910119" w14:paraId="01F6A432" w14:textId="77777777">
        <w:trPr>
          <w:trHeight w:val="239"/>
        </w:trPr>
        <w:tc>
          <w:tcPr>
            <w:tcW w:w="3760" w:type="dxa"/>
            <w:vMerge w:val="restart"/>
            <w:tcBorders>
              <w:top w:val="single" w:sz="8" w:space="0" w:color="424242"/>
              <w:left w:val="single" w:sz="8" w:space="0" w:color="424242"/>
              <w:bottom w:val="single" w:sz="8" w:space="0" w:color="424242"/>
              <w:right w:val="single" w:sz="8" w:space="0" w:color="424242"/>
            </w:tcBorders>
          </w:tcPr>
          <w:p w14:paraId="224E5E76" w14:textId="77777777" w:rsidR="00910119" w:rsidRDefault="00910119">
            <w:pPr>
              <w:pStyle w:val="TableParagraph"/>
              <w:rPr>
                <w:sz w:val="14"/>
              </w:rPr>
            </w:pPr>
          </w:p>
          <w:p w14:paraId="338A9C33" w14:textId="77777777" w:rsidR="00910119" w:rsidRDefault="00910119">
            <w:pPr>
              <w:pStyle w:val="TableParagraph"/>
              <w:rPr>
                <w:sz w:val="14"/>
              </w:rPr>
            </w:pPr>
          </w:p>
          <w:p w14:paraId="6797275E" w14:textId="77777777" w:rsidR="00910119" w:rsidRDefault="00910119">
            <w:pPr>
              <w:pStyle w:val="TableParagraph"/>
              <w:spacing w:before="41"/>
              <w:rPr>
                <w:sz w:val="14"/>
              </w:rPr>
            </w:pPr>
          </w:p>
          <w:p w14:paraId="2CCE2EFF" w14:textId="77777777" w:rsidR="00910119" w:rsidRDefault="002D4230">
            <w:pPr>
              <w:pStyle w:val="TableParagraph"/>
              <w:ind w:left="45" w:right="1053"/>
              <w:rPr>
                <w:b/>
                <w:sz w:val="14"/>
              </w:rPr>
            </w:pPr>
            <w:r>
              <w:rPr>
                <w:b/>
                <w:color w:val="424242"/>
                <w:sz w:val="14"/>
              </w:rPr>
              <w:t>Prácticas</w:t>
            </w:r>
            <w:r>
              <w:rPr>
                <w:b/>
                <w:color w:val="424242"/>
                <w:spacing w:val="-9"/>
                <w:sz w:val="14"/>
              </w:rPr>
              <w:t xml:space="preserve"> </w:t>
            </w:r>
            <w:r>
              <w:rPr>
                <w:b/>
                <w:color w:val="424242"/>
                <w:sz w:val="14"/>
              </w:rPr>
              <w:t>diagnósticas</w:t>
            </w:r>
            <w:r>
              <w:rPr>
                <w:b/>
                <w:color w:val="424242"/>
                <w:spacing w:val="-9"/>
                <w:sz w:val="14"/>
              </w:rPr>
              <w:t xml:space="preserve"> </w:t>
            </w:r>
            <w:r>
              <w:rPr>
                <w:b/>
                <w:color w:val="424242"/>
                <w:sz w:val="14"/>
              </w:rPr>
              <w:t>terapéuticas</w:t>
            </w:r>
            <w:r>
              <w:rPr>
                <w:b/>
                <w:color w:val="424242"/>
                <w:spacing w:val="-9"/>
                <w:sz w:val="14"/>
              </w:rPr>
              <w:t xml:space="preserve"> </w:t>
            </w:r>
            <w:r>
              <w:rPr>
                <w:b/>
                <w:color w:val="424242"/>
                <w:sz w:val="14"/>
              </w:rPr>
              <w:t>de</w:t>
            </w:r>
            <w:r>
              <w:rPr>
                <w:b/>
                <w:color w:val="424242"/>
                <w:spacing w:val="40"/>
                <w:sz w:val="14"/>
              </w:rPr>
              <w:t xml:space="preserve"> </w:t>
            </w:r>
            <w:r>
              <w:rPr>
                <w:b/>
                <w:color w:val="424242"/>
                <w:sz w:val="14"/>
              </w:rPr>
              <w:t>Baja</w:t>
            </w:r>
            <w:r>
              <w:rPr>
                <w:b/>
                <w:color w:val="424242"/>
                <w:spacing w:val="-8"/>
                <w:sz w:val="14"/>
              </w:rPr>
              <w:t xml:space="preserve"> </w:t>
            </w:r>
            <w:r>
              <w:rPr>
                <w:b/>
                <w:color w:val="424242"/>
                <w:sz w:val="14"/>
              </w:rPr>
              <w:t>Complejidad</w:t>
            </w:r>
          </w:p>
        </w:tc>
        <w:tc>
          <w:tcPr>
            <w:tcW w:w="4820" w:type="dxa"/>
            <w:tcBorders>
              <w:top w:val="single" w:sz="8" w:space="0" w:color="424242"/>
              <w:left w:val="single" w:sz="8" w:space="0" w:color="424242"/>
              <w:bottom w:val="single" w:sz="8" w:space="0" w:color="424242"/>
              <w:right w:val="single" w:sz="8" w:space="0" w:color="424242"/>
            </w:tcBorders>
          </w:tcPr>
          <w:p w14:paraId="7CEDAB0C" w14:textId="77777777" w:rsidR="00910119" w:rsidRDefault="002D4230">
            <w:pPr>
              <w:pStyle w:val="TableParagraph"/>
              <w:spacing w:before="23"/>
              <w:ind w:left="35"/>
              <w:rPr>
                <w:sz w:val="14"/>
              </w:rPr>
            </w:pPr>
            <w:r>
              <w:rPr>
                <w:color w:val="424242"/>
                <w:spacing w:val="-2"/>
                <w:sz w:val="14"/>
              </w:rPr>
              <w:t>Radiología</w:t>
            </w:r>
            <w:r>
              <w:rPr>
                <w:color w:val="424242"/>
                <w:spacing w:val="-3"/>
                <w:sz w:val="14"/>
              </w:rPr>
              <w:t xml:space="preserve"> </w:t>
            </w:r>
            <w:r>
              <w:rPr>
                <w:color w:val="424242"/>
                <w:spacing w:val="-2"/>
                <w:sz w:val="14"/>
              </w:rPr>
              <w:t>simple</w:t>
            </w:r>
          </w:p>
        </w:tc>
        <w:tc>
          <w:tcPr>
            <w:tcW w:w="2000" w:type="dxa"/>
            <w:vMerge w:val="restart"/>
            <w:tcBorders>
              <w:top w:val="single" w:sz="8" w:space="0" w:color="424242"/>
              <w:left w:val="single" w:sz="8" w:space="0" w:color="424242"/>
              <w:bottom w:val="single" w:sz="8" w:space="0" w:color="424242"/>
              <w:right w:val="single" w:sz="8" w:space="0" w:color="424242"/>
            </w:tcBorders>
          </w:tcPr>
          <w:p w14:paraId="44C7F753" w14:textId="77777777" w:rsidR="00910119" w:rsidRDefault="00910119">
            <w:pPr>
              <w:pStyle w:val="TableParagraph"/>
              <w:rPr>
                <w:sz w:val="14"/>
              </w:rPr>
            </w:pPr>
          </w:p>
          <w:p w14:paraId="466810AE" w14:textId="77777777" w:rsidR="00910119" w:rsidRDefault="00910119">
            <w:pPr>
              <w:pStyle w:val="TableParagraph"/>
              <w:rPr>
                <w:sz w:val="14"/>
              </w:rPr>
            </w:pPr>
          </w:p>
          <w:p w14:paraId="2154C1C6" w14:textId="77777777" w:rsidR="00910119" w:rsidRDefault="00910119">
            <w:pPr>
              <w:pStyle w:val="TableParagraph"/>
              <w:spacing w:before="41"/>
              <w:rPr>
                <w:sz w:val="14"/>
              </w:rPr>
            </w:pPr>
          </w:p>
          <w:p w14:paraId="4B9A853F" w14:textId="77777777" w:rsidR="00910119" w:rsidRDefault="002D4230">
            <w:pPr>
              <w:pStyle w:val="TableParagraph"/>
              <w:ind w:left="377"/>
              <w:rPr>
                <w:sz w:val="14"/>
              </w:rPr>
            </w:pPr>
            <w:r>
              <w:rPr>
                <w:color w:val="424242"/>
                <w:spacing w:val="-2"/>
                <w:sz w:val="14"/>
              </w:rPr>
              <w:t>$3.000</w:t>
            </w:r>
          </w:p>
        </w:tc>
      </w:tr>
      <w:tr w:rsidR="00910119" w14:paraId="2805B07E" w14:textId="77777777">
        <w:trPr>
          <w:trHeight w:val="220"/>
        </w:trPr>
        <w:tc>
          <w:tcPr>
            <w:tcW w:w="3760" w:type="dxa"/>
            <w:vMerge/>
            <w:tcBorders>
              <w:top w:val="nil"/>
              <w:left w:val="single" w:sz="8" w:space="0" w:color="424242"/>
              <w:bottom w:val="single" w:sz="8" w:space="0" w:color="424242"/>
              <w:right w:val="single" w:sz="8" w:space="0" w:color="424242"/>
            </w:tcBorders>
          </w:tcPr>
          <w:p w14:paraId="6E05D1A0" w14:textId="77777777" w:rsidR="00910119" w:rsidRDefault="00910119">
            <w:pPr>
              <w:rPr>
                <w:sz w:val="2"/>
                <w:szCs w:val="2"/>
              </w:rPr>
            </w:pPr>
          </w:p>
        </w:tc>
        <w:tc>
          <w:tcPr>
            <w:tcW w:w="4820" w:type="dxa"/>
            <w:tcBorders>
              <w:top w:val="single" w:sz="8" w:space="0" w:color="424242"/>
              <w:left w:val="single" w:sz="8" w:space="0" w:color="424242"/>
              <w:bottom w:val="single" w:sz="8" w:space="0" w:color="424242"/>
              <w:right w:val="single" w:sz="8" w:space="0" w:color="424242"/>
            </w:tcBorders>
          </w:tcPr>
          <w:p w14:paraId="7047E18F" w14:textId="77777777" w:rsidR="00910119" w:rsidRDefault="002D4230">
            <w:pPr>
              <w:pStyle w:val="TableParagraph"/>
              <w:spacing w:before="18"/>
              <w:ind w:left="35"/>
              <w:rPr>
                <w:sz w:val="14"/>
              </w:rPr>
            </w:pPr>
            <w:r>
              <w:rPr>
                <w:color w:val="424242"/>
                <w:spacing w:val="-2"/>
                <w:sz w:val="14"/>
              </w:rPr>
              <w:t>Ecografía</w:t>
            </w:r>
            <w:r>
              <w:rPr>
                <w:color w:val="424242"/>
                <w:spacing w:val="3"/>
                <w:sz w:val="14"/>
              </w:rPr>
              <w:t xml:space="preserve"> </w:t>
            </w:r>
            <w:proofErr w:type="spellStart"/>
            <w:r>
              <w:rPr>
                <w:color w:val="424242"/>
                <w:spacing w:val="-2"/>
                <w:sz w:val="14"/>
              </w:rPr>
              <w:t>nomenclada</w:t>
            </w:r>
            <w:proofErr w:type="spellEnd"/>
          </w:p>
        </w:tc>
        <w:tc>
          <w:tcPr>
            <w:tcW w:w="2000" w:type="dxa"/>
            <w:vMerge/>
            <w:tcBorders>
              <w:top w:val="nil"/>
              <w:left w:val="single" w:sz="8" w:space="0" w:color="424242"/>
              <w:bottom w:val="single" w:sz="8" w:space="0" w:color="424242"/>
              <w:right w:val="single" w:sz="8" w:space="0" w:color="424242"/>
            </w:tcBorders>
          </w:tcPr>
          <w:p w14:paraId="10A5143A" w14:textId="77777777" w:rsidR="00910119" w:rsidRDefault="00910119">
            <w:pPr>
              <w:rPr>
                <w:sz w:val="2"/>
                <w:szCs w:val="2"/>
              </w:rPr>
            </w:pPr>
          </w:p>
        </w:tc>
      </w:tr>
      <w:tr w:rsidR="00910119" w14:paraId="49DF49FB" w14:textId="77777777">
        <w:trPr>
          <w:trHeight w:val="240"/>
        </w:trPr>
        <w:tc>
          <w:tcPr>
            <w:tcW w:w="3760" w:type="dxa"/>
            <w:vMerge/>
            <w:tcBorders>
              <w:top w:val="nil"/>
              <w:left w:val="single" w:sz="8" w:space="0" w:color="424242"/>
              <w:bottom w:val="single" w:sz="8" w:space="0" w:color="424242"/>
              <w:right w:val="single" w:sz="8" w:space="0" w:color="424242"/>
            </w:tcBorders>
          </w:tcPr>
          <w:p w14:paraId="7D5086D2" w14:textId="77777777" w:rsidR="00910119" w:rsidRDefault="00910119">
            <w:pPr>
              <w:rPr>
                <w:sz w:val="2"/>
                <w:szCs w:val="2"/>
              </w:rPr>
            </w:pPr>
          </w:p>
        </w:tc>
        <w:tc>
          <w:tcPr>
            <w:tcW w:w="4820" w:type="dxa"/>
            <w:tcBorders>
              <w:top w:val="single" w:sz="8" w:space="0" w:color="424242"/>
              <w:left w:val="single" w:sz="8" w:space="0" w:color="424242"/>
              <w:bottom w:val="single" w:sz="8" w:space="0" w:color="424242"/>
              <w:right w:val="single" w:sz="8" w:space="0" w:color="424242"/>
            </w:tcBorders>
          </w:tcPr>
          <w:p w14:paraId="15511735" w14:textId="77777777" w:rsidR="00910119" w:rsidRDefault="002D4230">
            <w:pPr>
              <w:pStyle w:val="TableParagraph"/>
              <w:spacing w:before="33"/>
              <w:ind w:left="35"/>
              <w:rPr>
                <w:sz w:val="14"/>
              </w:rPr>
            </w:pPr>
            <w:r>
              <w:rPr>
                <w:color w:val="424242"/>
                <w:sz w:val="14"/>
              </w:rPr>
              <w:t>ECG</w:t>
            </w:r>
            <w:r>
              <w:rPr>
                <w:color w:val="424242"/>
                <w:spacing w:val="-1"/>
                <w:sz w:val="14"/>
              </w:rPr>
              <w:t xml:space="preserve"> </w:t>
            </w:r>
            <w:r>
              <w:rPr>
                <w:color w:val="424242"/>
                <w:sz w:val="14"/>
              </w:rPr>
              <w:t xml:space="preserve">/ </w:t>
            </w:r>
            <w:r>
              <w:rPr>
                <w:color w:val="424242"/>
                <w:spacing w:val="-2"/>
                <w:sz w:val="14"/>
              </w:rPr>
              <w:t>Ergometría</w:t>
            </w:r>
          </w:p>
        </w:tc>
        <w:tc>
          <w:tcPr>
            <w:tcW w:w="2000" w:type="dxa"/>
            <w:vMerge/>
            <w:tcBorders>
              <w:top w:val="nil"/>
              <w:left w:val="single" w:sz="8" w:space="0" w:color="424242"/>
              <w:bottom w:val="single" w:sz="8" w:space="0" w:color="424242"/>
              <w:right w:val="single" w:sz="8" w:space="0" w:color="424242"/>
            </w:tcBorders>
          </w:tcPr>
          <w:p w14:paraId="62F41BE7" w14:textId="77777777" w:rsidR="00910119" w:rsidRDefault="00910119">
            <w:pPr>
              <w:rPr>
                <w:sz w:val="2"/>
                <w:szCs w:val="2"/>
              </w:rPr>
            </w:pPr>
          </w:p>
        </w:tc>
      </w:tr>
      <w:tr w:rsidR="00910119" w14:paraId="4B594DF2" w14:textId="77777777">
        <w:trPr>
          <w:trHeight w:val="239"/>
        </w:trPr>
        <w:tc>
          <w:tcPr>
            <w:tcW w:w="3760" w:type="dxa"/>
            <w:vMerge/>
            <w:tcBorders>
              <w:top w:val="nil"/>
              <w:left w:val="single" w:sz="8" w:space="0" w:color="424242"/>
              <w:bottom w:val="single" w:sz="8" w:space="0" w:color="424242"/>
              <w:right w:val="single" w:sz="8" w:space="0" w:color="424242"/>
            </w:tcBorders>
          </w:tcPr>
          <w:p w14:paraId="1625EC97" w14:textId="77777777" w:rsidR="00910119" w:rsidRDefault="00910119">
            <w:pPr>
              <w:rPr>
                <w:sz w:val="2"/>
                <w:szCs w:val="2"/>
              </w:rPr>
            </w:pPr>
          </w:p>
        </w:tc>
        <w:tc>
          <w:tcPr>
            <w:tcW w:w="4820" w:type="dxa"/>
            <w:tcBorders>
              <w:top w:val="single" w:sz="8" w:space="0" w:color="424242"/>
              <w:left w:val="single" w:sz="8" w:space="0" w:color="424242"/>
              <w:bottom w:val="single" w:sz="8" w:space="0" w:color="424242"/>
              <w:right w:val="single" w:sz="8" w:space="0" w:color="424242"/>
            </w:tcBorders>
          </w:tcPr>
          <w:p w14:paraId="47F21E7E" w14:textId="77777777" w:rsidR="00910119" w:rsidRDefault="002D4230">
            <w:pPr>
              <w:pStyle w:val="TableParagraph"/>
              <w:spacing w:before="28"/>
              <w:ind w:left="35"/>
              <w:rPr>
                <w:sz w:val="14"/>
              </w:rPr>
            </w:pPr>
            <w:r>
              <w:rPr>
                <w:color w:val="424242"/>
                <w:spacing w:val="-2"/>
                <w:sz w:val="14"/>
              </w:rPr>
              <w:t>Colposcopía</w:t>
            </w:r>
          </w:p>
        </w:tc>
        <w:tc>
          <w:tcPr>
            <w:tcW w:w="2000" w:type="dxa"/>
            <w:vMerge/>
            <w:tcBorders>
              <w:top w:val="nil"/>
              <w:left w:val="single" w:sz="8" w:space="0" w:color="424242"/>
              <w:bottom w:val="single" w:sz="8" w:space="0" w:color="424242"/>
              <w:right w:val="single" w:sz="8" w:space="0" w:color="424242"/>
            </w:tcBorders>
          </w:tcPr>
          <w:p w14:paraId="2E88A61C" w14:textId="77777777" w:rsidR="00910119" w:rsidRDefault="00910119">
            <w:pPr>
              <w:rPr>
                <w:sz w:val="2"/>
                <w:szCs w:val="2"/>
              </w:rPr>
            </w:pPr>
          </w:p>
        </w:tc>
      </w:tr>
      <w:tr w:rsidR="00910119" w14:paraId="76368DBC" w14:textId="77777777">
        <w:trPr>
          <w:trHeight w:val="239"/>
        </w:trPr>
        <w:tc>
          <w:tcPr>
            <w:tcW w:w="3760" w:type="dxa"/>
            <w:vMerge/>
            <w:tcBorders>
              <w:top w:val="nil"/>
              <w:left w:val="single" w:sz="8" w:space="0" w:color="424242"/>
              <w:bottom w:val="single" w:sz="8" w:space="0" w:color="424242"/>
              <w:right w:val="single" w:sz="8" w:space="0" w:color="424242"/>
            </w:tcBorders>
          </w:tcPr>
          <w:p w14:paraId="3C102B95" w14:textId="77777777" w:rsidR="00910119" w:rsidRDefault="00910119">
            <w:pPr>
              <w:rPr>
                <w:sz w:val="2"/>
                <w:szCs w:val="2"/>
              </w:rPr>
            </w:pPr>
          </w:p>
        </w:tc>
        <w:tc>
          <w:tcPr>
            <w:tcW w:w="4820" w:type="dxa"/>
            <w:tcBorders>
              <w:top w:val="single" w:sz="8" w:space="0" w:color="424242"/>
              <w:left w:val="single" w:sz="8" w:space="0" w:color="424242"/>
              <w:bottom w:val="single" w:sz="8" w:space="0" w:color="424242"/>
              <w:right w:val="single" w:sz="8" w:space="0" w:color="424242"/>
            </w:tcBorders>
          </w:tcPr>
          <w:p w14:paraId="5364D7D5" w14:textId="77777777" w:rsidR="00910119" w:rsidRDefault="002D4230">
            <w:pPr>
              <w:pStyle w:val="TableParagraph"/>
              <w:spacing w:before="23"/>
              <w:ind w:left="35"/>
              <w:rPr>
                <w:sz w:val="14"/>
              </w:rPr>
            </w:pPr>
            <w:proofErr w:type="spellStart"/>
            <w:r>
              <w:rPr>
                <w:color w:val="424242"/>
                <w:spacing w:val="-2"/>
                <w:sz w:val="14"/>
              </w:rPr>
              <w:t>Prácticaз</w:t>
            </w:r>
            <w:proofErr w:type="spellEnd"/>
            <w:r>
              <w:rPr>
                <w:color w:val="424242"/>
                <w:spacing w:val="-7"/>
                <w:sz w:val="14"/>
              </w:rPr>
              <w:t xml:space="preserve"> </w:t>
            </w:r>
            <w:r>
              <w:rPr>
                <w:color w:val="424242"/>
                <w:spacing w:val="-5"/>
                <w:sz w:val="14"/>
              </w:rPr>
              <w:t>ORL</w:t>
            </w:r>
          </w:p>
        </w:tc>
        <w:tc>
          <w:tcPr>
            <w:tcW w:w="2000" w:type="dxa"/>
            <w:vMerge/>
            <w:tcBorders>
              <w:top w:val="nil"/>
              <w:left w:val="single" w:sz="8" w:space="0" w:color="424242"/>
              <w:bottom w:val="single" w:sz="8" w:space="0" w:color="424242"/>
              <w:right w:val="single" w:sz="8" w:space="0" w:color="424242"/>
            </w:tcBorders>
          </w:tcPr>
          <w:p w14:paraId="5EB8E503" w14:textId="77777777" w:rsidR="00910119" w:rsidRDefault="00910119">
            <w:pPr>
              <w:rPr>
                <w:sz w:val="2"/>
                <w:szCs w:val="2"/>
              </w:rPr>
            </w:pPr>
          </w:p>
        </w:tc>
      </w:tr>
      <w:tr w:rsidR="00910119" w14:paraId="603169BF" w14:textId="77777777">
        <w:trPr>
          <w:trHeight w:val="220"/>
        </w:trPr>
        <w:tc>
          <w:tcPr>
            <w:tcW w:w="10580" w:type="dxa"/>
            <w:gridSpan w:val="3"/>
            <w:tcBorders>
              <w:top w:val="single" w:sz="8" w:space="0" w:color="424242"/>
              <w:left w:val="single" w:sz="8" w:space="0" w:color="424242"/>
              <w:bottom w:val="single" w:sz="8" w:space="0" w:color="424242"/>
              <w:right w:val="single" w:sz="8" w:space="0" w:color="424242"/>
            </w:tcBorders>
            <w:shd w:val="clear" w:color="auto" w:fill="B4A6D5"/>
          </w:tcPr>
          <w:p w14:paraId="25E869D9" w14:textId="77777777" w:rsidR="00910119" w:rsidRDefault="00910119">
            <w:pPr>
              <w:pStyle w:val="TableParagraph"/>
              <w:rPr>
                <w:rFonts w:ascii="Times New Roman"/>
                <w:sz w:val="14"/>
              </w:rPr>
            </w:pPr>
          </w:p>
        </w:tc>
      </w:tr>
    </w:tbl>
    <w:p w14:paraId="62B29BE7" w14:textId="77777777" w:rsidR="00910119" w:rsidRDefault="00910119">
      <w:pPr>
        <w:pStyle w:val="TableParagraph"/>
        <w:rPr>
          <w:rFonts w:ascii="Times New Roman"/>
          <w:sz w:val="14"/>
        </w:rPr>
        <w:sectPr w:rsidR="00910119">
          <w:pgSz w:w="11920" w:h="16840"/>
          <w:pgMar w:top="1340" w:right="0" w:bottom="1081" w:left="141" w:header="720" w:footer="720" w:gutter="0"/>
          <w:cols w:space="720"/>
        </w:sectPr>
      </w:pPr>
    </w:p>
    <w:tbl>
      <w:tblPr>
        <w:tblStyle w:val="TableNormal"/>
        <w:tblW w:w="0" w:type="auto"/>
        <w:tblInd w:w="98" w:type="dxa"/>
        <w:tblBorders>
          <w:top w:val="single" w:sz="8" w:space="0" w:color="424242"/>
          <w:left w:val="single" w:sz="8" w:space="0" w:color="424242"/>
          <w:bottom w:val="single" w:sz="8" w:space="0" w:color="424242"/>
          <w:right w:val="single" w:sz="8" w:space="0" w:color="424242"/>
          <w:insideH w:val="single" w:sz="8" w:space="0" w:color="424242"/>
          <w:insideV w:val="single" w:sz="8" w:space="0" w:color="424242"/>
        </w:tblBorders>
        <w:tblLayout w:type="fixed"/>
        <w:tblLook w:val="01E0" w:firstRow="1" w:lastRow="1" w:firstColumn="1" w:lastColumn="1" w:noHBand="0" w:noVBand="0"/>
      </w:tblPr>
      <w:tblGrid>
        <w:gridCol w:w="3760"/>
        <w:gridCol w:w="4820"/>
        <w:gridCol w:w="2000"/>
      </w:tblGrid>
      <w:tr w:rsidR="00910119" w14:paraId="1076BD0A" w14:textId="77777777">
        <w:trPr>
          <w:trHeight w:val="219"/>
        </w:trPr>
        <w:tc>
          <w:tcPr>
            <w:tcW w:w="3760" w:type="dxa"/>
            <w:vMerge w:val="restart"/>
          </w:tcPr>
          <w:p w14:paraId="7913CCC0" w14:textId="77777777" w:rsidR="00910119" w:rsidRDefault="00910119">
            <w:pPr>
              <w:pStyle w:val="TableParagraph"/>
              <w:rPr>
                <w:sz w:val="14"/>
              </w:rPr>
            </w:pPr>
          </w:p>
          <w:p w14:paraId="07A2C7CE" w14:textId="77777777" w:rsidR="00910119" w:rsidRDefault="00910119">
            <w:pPr>
              <w:pStyle w:val="TableParagraph"/>
              <w:rPr>
                <w:sz w:val="14"/>
              </w:rPr>
            </w:pPr>
          </w:p>
          <w:p w14:paraId="0AD7EC9A" w14:textId="77777777" w:rsidR="00910119" w:rsidRDefault="00910119">
            <w:pPr>
              <w:pStyle w:val="TableParagraph"/>
              <w:rPr>
                <w:sz w:val="14"/>
              </w:rPr>
            </w:pPr>
          </w:p>
          <w:p w14:paraId="189C7D5B" w14:textId="77777777" w:rsidR="00910119" w:rsidRDefault="00910119">
            <w:pPr>
              <w:pStyle w:val="TableParagraph"/>
              <w:spacing w:before="141"/>
              <w:rPr>
                <w:sz w:val="14"/>
              </w:rPr>
            </w:pPr>
          </w:p>
          <w:p w14:paraId="4681C262" w14:textId="77777777" w:rsidR="00910119" w:rsidRDefault="002D4230">
            <w:pPr>
              <w:pStyle w:val="TableParagraph"/>
              <w:spacing w:before="1"/>
              <w:ind w:left="45" w:right="1053"/>
              <w:rPr>
                <w:b/>
                <w:sz w:val="14"/>
              </w:rPr>
            </w:pPr>
            <w:r>
              <w:rPr>
                <w:b/>
                <w:color w:val="424242"/>
                <w:sz w:val="14"/>
              </w:rPr>
              <w:t>Prácticas</w:t>
            </w:r>
            <w:r>
              <w:rPr>
                <w:b/>
                <w:color w:val="424242"/>
                <w:spacing w:val="-9"/>
                <w:sz w:val="14"/>
              </w:rPr>
              <w:t xml:space="preserve"> </w:t>
            </w:r>
            <w:r>
              <w:rPr>
                <w:b/>
                <w:color w:val="424242"/>
                <w:sz w:val="14"/>
              </w:rPr>
              <w:t>diagnósticas</w:t>
            </w:r>
            <w:r>
              <w:rPr>
                <w:b/>
                <w:color w:val="424242"/>
                <w:spacing w:val="-9"/>
                <w:sz w:val="14"/>
              </w:rPr>
              <w:t xml:space="preserve"> </w:t>
            </w:r>
            <w:r>
              <w:rPr>
                <w:b/>
                <w:color w:val="424242"/>
                <w:sz w:val="14"/>
              </w:rPr>
              <w:t>terapéuticas</w:t>
            </w:r>
            <w:r>
              <w:rPr>
                <w:b/>
                <w:color w:val="424242"/>
                <w:spacing w:val="-9"/>
                <w:sz w:val="14"/>
              </w:rPr>
              <w:t xml:space="preserve"> </w:t>
            </w:r>
            <w:r>
              <w:rPr>
                <w:b/>
                <w:color w:val="424242"/>
                <w:sz w:val="14"/>
              </w:rPr>
              <w:t>de</w:t>
            </w:r>
            <w:r>
              <w:rPr>
                <w:b/>
                <w:color w:val="424242"/>
                <w:spacing w:val="40"/>
                <w:sz w:val="14"/>
              </w:rPr>
              <w:t xml:space="preserve"> </w:t>
            </w:r>
            <w:r>
              <w:rPr>
                <w:b/>
                <w:color w:val="424242"/>
                <w:sz w:val="14"/>
              </w:rPr>
              <w:t>Mediana</w:t>
            </w:r>
            <w:r>
              <w:rPr>
                <w:b/>
                <w:color w:val="424242"/>
                <w:spacing w:val="-8"/>
                <w:sz w:val="14"/>
              </w:rPr>
              <w:t xml:space="preserve"> </w:t>
            </w:r>
            <w:r>
              <w:rPr>
                <w:b/>
                <w:color w:val="424242"/>
                <w:sz w:val="14"/>
              </w:rPr>
              <w:t>Complejidad</w:t>
            </w:r>
          </w:p>
        </w:tc>
        <w:tc>
          <w:tcPr>
            <w:tcW w:w="4820" w:type="dxa"/>
          </w:tcPr>
          <w:p w14:paraId="7B0AF786" w14:textId="77777777" w:rsidR="00910119" w:rsidRDefault="002D4230">
            <w:pPr>
              <w:pStyle w:val="TableParagraph"/>
              <w:spacing w:before="31"/>
              <w:ind w:left="35"/>
              <w:rPr>
                <w:sz w:val="14"/>
              </w:rPr>
            </w:pPr>
            <w:r>
              <w:rPr>
                <w:color w:val="424242"/>
                <w:spacing w:val="-2"/>
                <w:sz w:val="14"/>
              </w:rPr>
              <w:t>Ecografía</w:t>
            </w:r>
            <w:r>
              <w:rPr>
                <w:color w:val="424242"/>
                <w:spacing w:val="1"/>
                <w:sz w:val="14"/>
              </w:rPr>
              <w:t xml:space="preserve"> </w:t>
            </w:r>
            <w:r>
              <w:rPr>
                <w:color w:val="424242"/>
                <w:spacing w:val="-2"/>
                <w:sz w:val="14"/>
              </w:rPr>
              <w:t>no</w:t>
            </w:r>
            <w:r>
              <w:rPr>
                <w:color w:val="424242"/>
                <w:spacing w:val="1"/>
                <w:sz w:val="14"/>
              </w:rPr>
              <w:t xml:space="preserve"> </w:t>
            </w:r>
            <w:proofErr w:type="spellStart"/>
            <w:r>
              <w:rPr>
                <w:color w:val="424242"/>
                <w:spacing w:val="-2"/>
                <w:sz w:val="14"/>
              </w:rPr>
              <w:t>nomenclada</w:t>
            </w:r>
            <w:proofErr w:type="spellEnd"/>
          </w:p>
        </w:tc>
        <w:tc>
          <w:tcPr>
            <w:tcW w:w="2000" w:type="dxa"/>
            <w:vMerge w:val="restart"/>
          </w:tcPr>
          <w:p w14:paraId="6EC6CC48" w14:textId="77777777" w:rsidR="00910119" w:rsidRDefault="00910119">
            <w:pPr>
              <w:pStyle w:val="TableParagraph"/>
              <w:rPr>
                <w:sz w:val="14"/>
              </w:rPr>
            </w:pPr>
          </w:p>
          <w:p w14:paraId="5B97E90E" w14:textId="77777777" w:rsidR="00910119" w:rsidRDefault="00910119">
            <w:pPr>
              <w:pStyle w:val="TableParagraph"/>
              <w:rPr>
                <w:sz w:val="14"/>
              </w:rPr>
            </w:pPr>
          </w:p>
          <w:p w14:paraId="6DD4A483" w14:textId="77777777" w:rsidR="00910119" w:rsidRDefault="00910119">
            <w:pPr>
              <w:pStyle w:val="TableParagraph"/>
              <w:rPr>
                <w:sz w:val="14"/>
              </w:rPr>
            </w:pPr>
          </w:p>
          <w:p w14:paraId="11B81B0C" w14:textId="77777777" w:rsidR="00910119" w:rsidRDefault="00910119">
            <w:pPr>
              <w:pStyle w:val="TableParagraph"/>
              <w:spacing w:before="141"/>
              <w:rPr>
                <w:sz w:val="14"/>
              </w:rPr>
            </w:pPr>
          </w:p>
          <w:p w14:paraId="5EF24CBC" w14:textId="77777777" w:rsidR="00910119" w:rsidRDefault="002D4230">
            <w:pPr>
              <w:pStyle w:val="TableParagraph"/>
              <w:spacing w:before="1"/>
              <w:ind w:left="377"/>
              <w:rPr>
                <w:sz w:val="14"/>
              </w:rPr>
            </w:pPr>
            <w:r>
              <w:rPr>
                <w:color w:val="424242"/>
                <w:spacing w:val="-2"/>
                <w:sz w:val="14"/>
              </w:rPr>
              <w:t>$6.000</w:t>
            </w:r>
          </w:p>
        </w:tc>
      </w:tr>
      <w:tr w:rsidR="00910119" w14:paraId="35D8C7BE" w14:textId="77777777">
        <w:trPr>
          <w:trHeight w:val="240"/>
        </w:trPr>
        <w:tc>
          <w:tcPr>
            <w:tcW w:w="3760" w:type="dxa"/>
            <w:vMerge/>
            <w:tcBorders>
              <w:top w:val="nil"/>
            </w:tcBorders>
          </w:tcPr>
          <w:p w14:paraId="363EDBF6" w14:textId="77777777" w:rsidR="00910119" w:rsidRDefault="00910119">
            <w:pPr>
              <w:rPr>
                <w:sz w:val="2"/>
                <w:szCs w:val="2"/>
              </w:rPr>
            </w:pPr>
          </w:p>
        </w:tc>
        <w:tc>
          <w:tcPr>
            <w:tcW w:w="4820" w:type="dxa"/>
          </w:tcPr>
          <w:p w14:paraId="2489301B" w14:textId="77777777" w:rsidR="00910119" w:rsidRDefault="002D4230">
            <w:pPr>
              <w:pStyle w:val="TableParagraph"/>
              <w:spacing w:before="46"/>
              <w:ind w:left="35"/>
              <w:rPr>
                <w:sz w:val="14"/>
              </w:rPr>
            </w:pPr>
            <w:proofErr w:type="spellStart"/>
            <w:r>
              <w:rPr>
                <w:color w:val="424242"/>
                <w:spacing w:val="-2"/>
                <w:sz w:val="14"/>
              </w:rPr>
              <w:t>Ecodoppler</w:t>
            </w:r>
            <w:proofErr w:type="spellEnd"/>
          </w:p>
        </w:tc>
        <w:tc>
          <w:tcPr>
            <w:tcW w:w="2000" w:type="dxa"/>
            <w:vMerge/>
            <w:tcBorders>
              <w:top w:val="nil"/>
            </w:tcBorders>
          </w:tcPr>
          <w:p w14:paraId="3E073714" w14:textId="77777777" w:rsidR="00910119" w:rsidRDefault="00910119">
            <w:pPr>
              <w:rPr>
                <w:sz w:val="2"/>
                <w:szCs w:val="2"/>
              </w:rPr>
            </w:pPr>
          </w:p>
        </w:tc>
      </w:tr>
      <w:tr w:rsidR="00910119" w14:paraId="26E585DC" w14:textId="77777777">
        <w:trPr>
          <w:trHeight w:val="239"/>
        </w:trPr>
        <w:tc>
          <w:tcPr>
            <w:tcW w:w="3760" w:type="dxa"/>
            <w:vMerge/>
            <w:tcBorders>
              <w:top w:val="nil"/>
            </w:tcBorders>
          </w:tcPr>
          <w:p w14:paraId="587396D1" w14:textId="77777777" w:rsidR="00910119" w:rsidRDefault="00910119">
            <w:pPr>
              <w:rPr>
                <w:sz w:val="2"/>
                <w:szCs w:val="2"/>
              </w:rPr>
            </w:pPr>
          </w:p>
        </w:tc>
        <w:tc>
          <w:tcPr>
            <w:tcW w:w="4820" w:type="dxa"/>
          </w:tcPr>
          <w:p w14:paraId="656DC51D" w14:textId="77777777" w:rsidR="00910119" w:rsidRDefault="002D4230">
            <w:pPr>
              <w:pStyle w:val="TableParagraph"/>
              <w:spacing w:before="41"/>
              <w:ind w:left="35"/>
              <w:rPr>
                <w:sz w:val="14"/>
              </w:rPr>
            </w:pPr>
            <w:r>
              <w:rPr>
                <w:color w:val="424242"/>
                <w:spacing w:val="-2"/>
                <w:sz w:val="14"/>
              </w:rPr>
              <w:t>Radiología</w:t>
            </w:r>
            <w:r>
              <w:rPr>
                <w:color w:val="424242"/>
                <w:spacing w:val="-3"/>
                <w:sz w:val="14"/>
              </w:rPr>
              <w:t xml:space="preserve"> </w:t>
            </w:r>
            <w:r>
              <w:rPr>
                <w:color w:val="424242"/>
                <w:spacing w:val="-2"/>
                <w:sz w:val="14"/>
              </w:rPr>
              <w:t>contrastada</w:t>
            </w:r>
          </w:p>
        </w:tc>
        <w:tc>
          <w:tcPr>
            <w:tcW w:w="2000" w:type="dxa"/>
            <w:vMerge/>
            <w:tcBorders>
              <w:top w:val="nil"/>
            </w:tcBorders>
          </w:tcPr>
          <w:p w14:paraId="3F2FC6AC" w14:textId="77777777" w:rsidR="00910119" w:rsidRDefault="00910119">
            <w:pPr>
              <w:rPr>
                <w:sz w:val="2"/>
                <w:szCs w:val="2"/>
              </w:rPr>
            </w:pPr>
          </w:p>
        </w:tc>
      </w:tr>
      <w:tr w:rsidR="00910119" w14:paraId="0CE1D4D7" w14:textId="77777777">
        <w:trPr>
          <w:trHeight w:val="239"/>
        </w:trPr>
        <w:tc>
          <w:tcPr>
            <w:tcW w:w="3760" w:type="dxa"/>
            <w:vMerge/>
            <w:tcBorders>
              <w:top w:val="nil"/>
            </w:tcBorders>
          </w:tcPr>
          <w:p w14:paraId="4E4D0670" w14:textId="77777777" w:rsidR="00910119" w:rsidRDefault="00910119">
            <w:pPr>
              <w:rPr>
                <w:sz w:val="2"/>
                <w:szCs w:val="2"/>
              </w:rPr>
            </w:pPr>
          </w:p>
        </w:tc>
        <w:tc>
          <w:tcPr>
            <w:tcW w:w="4820" w:type="dxa"/>
          </w:tcPr>
          <w:p w14:paraId="7BFCD565" w14:textId="77777777" w:rsidR="00910119" w:rsidRDefault="002D4230">
            <w:pPr>
              <w:pStyle w:val="TableParagraph"/>
              <w:spacing w:before="36"/>
              <w:ind w:left="35"/>
              <w:rPr>
                <w:sz w:val="14"/>
              </w:rPr>
            </w:pPr>
            <w:r>
              <w:rPr>
                <w:color w:val="424242"/>
                <w:spacing w:val="-2"/>
                <w:sz w:val="14"/>
              </w:rPr>
              <w:t>Mamografía</w:t>
            </w:r>
          </w:p>
        </w:tc>
        <w:tc>
          <w:tcPr>
            <w:tcW w:w="2000" w:type="dxa"/>
            <w:vMerge/>
            <w:tcBorders>
              <w:top w:val="nil"/>
            </w:tcBorders>
          </w:tcPr>
          <w:p w14:paraId="2D93744F" w14:textId="77777777" w:rsidR="00910119" w:rsidRDefault="00910119">
            <w:pPr>
              <w:rPr>
                <w:sz w:val="2"/>
                <w:szCs w:val="2"/>
              </w:rPr>
            </w:pPr>
          </w:p>
        </w:tc>
      </w:tr>
      <w:tr w:rsidR="00910119" w14:paraId="61F9B6D6" w14:textId="77777777">
        <w:trPr>
          <w:trHeight w:val="220"/>
        </w:trPr>
        <w:tc>
          <w:tcPr>
            <w:tcW w:w="3760" w:type="dxa"/>
            <w:vMerge/>
            <w:tcBorders>
              <w:top w:val="nil"/>
            </w:tcBorders>
          </w:tcPr>
          <w:p w14:paraId="4EAF0349" w14:textId="77777777" w:rsidR="00910119" w:rsidRDefault="00910119">
            <w:pPr>
              <w:rPr>
                <w:sz w:val="2"/>
                <w:szCs w:val="2"/>
              </w:rPr>
            </w:pPr>
          </w:p>
        </w:tc>
        <w:tc>
          <w:tcPr>
            <w:tcW w:w="4820" w:type="dxa"/>
          </w:tcPr>
          <w:p w14:paraId="2B1DF6CA" w14:textId="77777777" w:rsidR="00910119" w:rsidRDefault="002D4230">
            <w:pPr>
              <w:pStyle w:val="TableParagraph"/>
              <w:spacing w:before="31"/>
              <w:ind w:left="35"/>
              <w:rPr>
                <w:sz w:val="14"/>
              </w:rPr>
            </w:pPr>
            <w:proofErr w:type="spellStart"/>
            <w:r>
              <w:rPr>
                <w:color w:val="424242"/>
                <w:spacing w:val="-2"/>
                <w:sz w:val="14"/>
              </w:rPr>
              <w:t>Inﬁltraciones</w:t>
            </w:r>
            <w:proofErr w:type="spellEnd"/>
            <w:r>
              <w:rPr>
                <w:color w:val="424242"/>
                <w:spacing w:val="-3"/>
                <w:sz w:val="14"/>
              </w:rPr>
              <w:t xml:space="preserve"> </w:t>
            </w:r>
            <w:r>
              <w:rPr>
                <w:color w:val="424242"/>
                <w:spacing w:val="-2"/>
                <w:sz w:val="14"/>
              </w:rPr>
              <w:t>/ Yesos</w:t>
            </w:r>
          </w:p>
        </w:tc>
        <w:tc>
          <w:tcPr>
            <w:tcW w:w="2000" w:type="dxa"/>
            <w:vMerge/>
            <w:tcBorders>
              <w:top w:val="nil"/>
            </w:tcBorders>
          </w:tcPr>
          <w:p w14:paraId="3791731B" w14:textId="77777777" w:rsidR="00910119" w:rsidRDefault="00910119">
            <w:pPr>
              <w:rPr>
                <w:sz w:val="2"/>
                <w:szCs w:val="2"/>
              </w:rPr>
            </w:pPr>
          </w:p>
        </w:tc>
      </w:tr>
      <w:tr w:rsidR="00910119" w14:paraId="0ED37668" w14:textId="77777777">
        <w:trPr>
          <w:trHeight w:val="240"/>
        </w:trPr>
        <w:tc>
          <w:tcPr>
            <w:tcW w:w="3760" w:type="dxa"/>
            <w:vMerge/>
            <w:tcBorders>
              <w:top w:val="nil"/>
            </w:tcBorders>
          </w:tcPr>
          <w:p w14:paraId="43E81C63" w14:textId="77777777" w:rsidR="00910119" w:rsidRDefault="00910119">
            <w:pPr>
              <w:rPr>
                <w:sz w:val="2"/>
                <w:szCs w:val="2"/>
              </w:rPr>
            </w:pPr>
          </w:p>
        </w:tc>
        <w:tc>
          <w:tcPr>
            <w:tcW w:w="4820" w:type="dxa"/>
          </w:tcPr>
          <w:p w14:paraId="3A95EA57" w14:textId="77777777" w:rsidR="00910119" w:rsidRDefault="002D4230">
            <w:pPr>
              <w:pStyle w:val="TableParagraph"/>
              <w:spacing w:before="46"/>
              <w:ind w:left="35"/>
              <w:rPr>
                <w:sz w:val="14"/>
              </w:rPr>
            </w:pPr>
            <w:r>
              <w:rPr>
                <w:color w:val="424242"/>
                <w:spacing w:val="-2"/>
                <w:sz w:val="14"/>
              </w:rPr>
              <w:t>Holter</w:t>
            </w:r>
          </w:p>
        </w:tc>
        <w:tc>
          <w:tcPr>
            <w:tcW w:w="2000" w:type="dxa"/>
            <w:vMerge/>
            <w:tcBorders>
              <w:top w:val="nil"/>
            </w:tcBorders>
          </w:tcPr>
          <w:p w14:paraId="244BE66C" w14:textId="77777777" w:rsidR="00910119" w:rsidRDefault="00910119">
            <w:pPr>
              <w:rPr>
                <w:sz w:val="2"/>
                <w:szCs w:val="2"/>
              </w:rPr>
            </w:pPr>
          </w:p>
        </w:tc>
      </w:tr>
      <w:tr w:rsidR="00910119" w14:paraId="46CC7D54" w14:textId="77777777">
        <w:trPr>
          <w:trHeight w:val="240"/>
        </w:trPr>
        <w:tc>
          <w:tcPr>
            <w:tcW w:w="3760" w:type="dxa"/>
            <w:vMerge/>
            <w:tcBorders>
              <w:top w:val="nil"/>
            </w:tcBorders>
          </w:tcPr>
          <w:p w14:paraId="61723DF5" w14:textId="77777777" w:rsidR="00910119" w:rsidRDefault="00910119">
            <w:pPr>
              <w:rPr>
                <w:sz w:val="2"/>
                <w:szCs w:val="2"/>
              </w:rPr>
            </w:pPr>
          </w:p>
        </w:tc>
        <w:tc>
          <w:tcPr>
            <w:tcW w:w="4820" w:type="dxa"/>
          </w:tcPr>
          <w:p w14:paraId="76BFD976" w14:textId="77777777" w:rsidR="00910119" w:rsidRDefault="002D4230">
            <w:pPr>
              <w:pStyle w:val="TableParagraph"/>
              <w:spacing w:before="41"/>
              <w:ind w:left="35"/>
              <w:rPr>
                <w:sz w:val="14"/>
              </w:rPr>
            </w:pPr>
            <w:r>
              <w:rPr>
                <w:color w:val="424242"/>
                <w:spacing w:val="-2"/>
                <w:sz w:val="14"/>
              </w:rPr>
              <w:t>Potenciales</w:t>
            </w:r>
            <w:r>
              <w:rPr>
                <w:color w:val="424242"/>
                <w:spacing w:val="1"/>
                <w:sz w:val="14"/>
              </w:rPr>
              <w:t xml:space="preserve"> </w:t>
            </w:r>
            <w:r>
              <w:rPr>
                <w:color w:val="424242"/>
                <w:spacing w:val="-2"/>
                <w:sz w:val="14"/>
              </w:rPr>
              <w:t>Evocados</w:t>
            </w:r>
            <w:r>
              <w:rPr>
                <w:color w:val="424242"/>
                <w:spacing w:val="1"/>
                <w:sz w:val="14"/>
              </w:rPr>
              <w:t xml:space="preserve"> </w:t>
            </w:r>
            <w:r>
              <w:rPr>
                <w:color w:val="424242"/>
                <w:spacing w:val="-2"/>
                <w:sz w:val="14"/>
              </w:rPr>
              <w:t>/</w:t>
            </w:r>
            <w:r>
              <w:rPr>
                <w:color w:val="424242"/>
                <w:spacing w:val="2"/>
                <w:sz w:val="14"/>
              </w:rPr>
              <w:t xml:space="preserve"> </w:t>
            </w:r>
            <w:r>
              <w:rPr>
                <w:color w:val="424242"/>
                <w:spacing w:val="-5"/>
                <w:sz w:val="14"/>
              </w:rPr>
              <w:t>EMG</w:t>
            </w:r>
          </w:p>
        </w:tc>
        <w:tc>
          <w:tcPr>
            <w:tcW w:w="2000" w:type="dxa"/>
            <w:vMerge/>
            <w:tcBorders>
              <w:top w:val="nil"/>
            </w:tcBorders>
          </w:tcPr>
          <w:p w14:paraId="39066E91" w14:textId="77777777" w:rsidR="00910119" w:rsidRDefault="00910119">
            <w:pPr>
              <w:rPr>
                <w:sz w:val="2"/>
                <w:szCs w:val="2"/>
              </w:rPr>
            </w:pPr>
          </w:p>
        </w:tc>
      </w:tr>
      <w:tr w:rsidR="00910119" w14:paraId="0AC3F5C3" w14:textId="77777777">
        <w:trPr>
          <w:trHeight w:val="240"/>
        </w:trPr>
        <w:tc>
          <w:tcPr>
            <w:tcW w:w="10580" w:type="dxa"/>
            <w:gridSpan w:val="3"/>
            <w:shd w:val="clear" w:color="auto" w:fill="B4A6D5"/>
          </w:tcPr>
          <w:p w14:paraId="2DF0D263" w14:textId="77777777" w:rsidR="00910119" w:rsidRDefault="00910119">
            <w:pPr>
              <w:pStyle w:val="TableParagraph"/>
              <w:rPr>
                <w:rFonts w:ascii="Times New Roman"/>
                <w:sz w:val="16"/>
              </w:rPr>
            </w:pPr>
          </w:p>
        </w:tc>
      </w:tr>
      <w:tr w:rsidR="00910119" w14:paraId="45214BF5" w14:textId="77777777">
        <w:trPr>
          <w:trHeight w:val="220"/>
        </w:trPr>
        <w:tc>
          <w:tcPr>
            <w:tcW w:w="3760" w:type="dxa"/>
            <w:vMerge w:val="restart"/>
          </w:tcPr>
          <w:p w14:paraId="1AB7EC7E" w14:textId="77777777" w:rsidR="00910119" w:rsidRDefault="00910119">
            <w:pPr>
              <w:pStyle w:val="TableParagraph"/>
              <w:rPr>
                <w:sz w:val="14"/>
              </w:rPr>
            </w:pPr>
          </w:p>
          <w:p w14:paraId="1CF86F86" w14:textId="77777777" w:rsidR="00910119" w:rsidRDefault="00910119">
            <w:pPr>
              <w:pStyle w:val="TableParagraph"/>
              <w:rPr>
                <w:sz w:val="14"/>
              </w:rPr>
            </w:pPr>
          </w:p>
          <w:p w14:paraId="01DB21AE" w14:textId="77777777" w:rsidR="00910119" w:rsidRDefault="00910119">
            <w:pPr>
              <w:pStyle w:val="TableParagraph"/>
              <w:rPr>
                <w:sz w:val="14"/>
              </w:rPr>
            </w:pPr>
          </w:p>
          <w:p w14:paraId="4EA7B3F3" w14:textId="77777777" w:rsidR="00910119" w:rsidRDefault="00910119">
            <w:pPr>
              <w:pStyle w:val="TableParagraph"/>
              <w:rPr>
                <w:sz w:val="14"/>
              </w:rPr>
            </w:pPr>
          </w:p>
          <w:p w14:paraId="12AF63C6" w14:textId="77777777" w:rsidR="00910119" w:rsidRDefault="00910119">
            <w:pPr>
              <w:pStyle w:val="TableParagraph"/>
              <w:rPr>
                <w:sz w:val="14"/>
              </w:rPr>
            </w:pPr>
          </w:p>
          <w:p w14:paraId="6D935C06" w14:textId="77777777" w:rsidR="00910119" w:rsidRDefault="00910119">
            <w:pPr>
              <w:pStyle w:val="TableParagraph"/>
              <w:rPr>
                <w:sz w:val="14"/>
              </w:rPr>
            </w:pPr>
          </w:p>
          <w:p w14:paraId="493E3BC1" w14:textId="77777777" w:rsidR="00910119" w:rsidRDefault="00910119">
            <w:pPr>
              <w:pStyle w:val="TableParagraph"/>
              <w:spacing w:before="158"/>
              <w:rPr>
                <w:sz w:val="14"/>
              </w:rPr>
            </w:pPr>
          </w:p>
          <w:p w14:paraId="73873267" w14:textId="77777777" w:rsidR="00910119" w:rsidRDefault="002D4230">
            <w:pPr>
              <w:pStyle w:val="TableParagraph"/>
              <w:ind w:left="45" w:right="1053"/>
              <w:rPr>
                <w:b/>
                <w:sz w:val="14"/>
              </w:rPr>
            </w:pPr>
            <w:r>
              <w:rPr>
                <w:b/>
                <w:color w:val="424242"/>
                <w:sz w:val="14"/>
              </w:rPr>
              <w:t>Prácticas</w:t>
            </w:r>
            <w:r>
              <w:rPr>
                <w:b/>
                <w:color w:val="424242"/>
                <w:spacing w:val="-9"/>
                <w:sz w:val="14"/>
              </w:rPr>
              <w:t xml:space="preserve"> </w:t>
            </w:r>
            <w:r>
              <w:rPr>
                <w:b/>
                <w:color w:val="424242"/>
                <w:sz w:val="14"/>
              </w:rPr>
              <w:t>diagnósticas</w:t>
            </w:r>
            <w:r>
              <w:rPr>
                <w:b/>
                <w:color w:val="424242"/>
                <w:spacing w:val="-9"/>
                <w:sz w:val="14"/>
              </w:rPr>
              <w:t xml:space="preserve"> </w:t>
            </w:r>
            <w:r>
              <w:rPr>
                <w:b/>
                <w:color w:val="424242"/>
                <w:sz w:val="14"/>
              </w:rPr>
              <w:t>terapéuticas</w:t>
            </w:r>
            <w:r>
              <w:rPr>
                <w:b/>
                <w:color w:val="424242"/>
                <w:spacing w:val="-9"/>
                <w:sz w:val="14"/>
              </w:rPr>
              <w:t xml:space="preserve"> </w:t>
            </w:r>
            <w:r>
              <w:rPr>
                <w:b/>
                <w:color w:val="424242"/>
                <w:sz w:val="14"/>
              </w:rPr>
              <w:t>de</w:t>
            </w:r>
            <w:r>
              <w:rPr>
                <w:b/>
                <w:color w:val="424242"/>
                <w:spacing w:val="40"/>
                <w:sz w:val="14"/>
              </w:rPr>
              <w:t xml:space="preserve"> </w:t>
            </w:r>
            <w:r>
              <w:rPr>
                <w:b/>
                <w:color w:val="424242"/>
                <w:sz w:val="14"/>
              </w:rPr>
              <w:t>Alta</w:t>
            </w:r>
            <w:r>
              <w:rPr>
                <w:b/>
                <w:color w:val="424242"/>
                <w:spacing w:val="-8"/>
                <w:sz w:val="14"/>
              </w:rPr>
              <w:t xml:space="preserve"> </w:t>
            </w:r>
            <w:r>
              <w:rPr>
                <w:b/>
                <w:color w:val="424242"/>
                <w:sz w:val="14"/>
              </w:rPr>
              <w:t>Complejidad</w:t>
            </w:r>
          </w:p>
        </w:tc>
        <w:tc>
          <w:tcPr>
            <w:tcW w:w="4820" w:type="dxa"/>
          </w:tcPr>
          <w:p w14:paraId="24A58AB6" w14:textId="77777777" w:rsidR="00910119" w:rsidRDefault="002D4230">
            <w:pPr>
              <w:pStyle w:val="TableParagraph"/>
              <w:spacing w:before="31"/>
              <w:ind w:left="35"/>
              <w:rPr>
                <w:sz w:val="14"/>
              </w:rPr>
            </w:pPr>
            <w:r>
              <w:rPr>
                <w:color w:val="424242"/>
                <w:spacing w:val="-2"/>
                <w:sz w:val="14"/>
              </w:rPr>
              <w:t>Tomografía</w:t>
            </w:r>
            <w:r>
              <w:rPr>
                <w:color w:val="424242"/>
                <w:spacing w:val="-4"/>
                <w:sz w:val="14"/>
              </w:rPr>
              <w:t xml:space="preserve"> </w:t>
            </w:r>
            <w:r>
              <w:rPr>
                <w:color w:val="424242"/>
                <w:spacing w:val="-2"/>
                <w:sz w:val="14"/>
              </w:rPr>
              <w:t>axial</w:t>
            </w:r>
            <w:r>
              <w:rPr>
                <w:color w:val="424242"/>
                <w:spacing w:val="-3"/>
                <w:sz w:val="14"/>
              </w:rPr>
              <w:t xml:space="preserve"> </w:t>
            </w:r>
            <w:r>
              <w:rPr>
                <w:color w:val="424242"/>
                <w:spacing w:val="-2"/>
                <w:sz w:val="14"/>
              </w:rPr>
              <w:t>computada</w:t>
            </w:r>
          </w:p>
        </w:tc>
        <w:tc>
          <w:tcPr>
            <w:tcW w:w="2000" w:type="dxa"/>
            <w:vMerge w:val="restart"/>
          </w:tcPr>
          <w:p w14:paraId="7DC7342A" w14:textId="77777777" w:rsidR="00910119" w:rsidRDefault="00910119">
            <w:pPr>
              <w:pStyle w:val="TableParagraph"/>
              <w:rPr>
                <w:sz w:val="14"/>
              </w:rPr>
            </w:pPr>
          </w:p>
          <w:p w14:paraId="5E293D78" w14:textId="77777777" w:rsidR="00910119" w:rsidRDefault="00910119">
            <w:pPr>
              <w:pStyle w:val="TableParagraph"/>
              <w:rPr>
                <w:sz w:val="14"/>
              </w:rPr>
            </w:pPr>
          </w:p>
          <w:p w14:paraId="6F281B81" w14:textId="77777777" w:rsidR="00910119" w:rsidRDefault="00910119">
            <w:pPr>
              <w:pStyle w:val="TableParagraph"/>
              <w:rPr>
                <w:sz w:val="14"/>
              </w:rPr>
            </w:pPr>
          </w:p>
          <w:p w14:paraId="70B407D1" w14:textId="77777777" w:rsidR="00910119" w:rsidRDefault="00910119">
            <w:pPr>
              <w:pStyle w:val="TableParagraph"/>
              <w:rPr>
                <w:sz w:val="14"/>
              </w:rPr>
            </w:pPr>
          </w:p>
          <w:p w14:paraId="459CC2C1" w14:textId="77777777" w:rsidR="00910119" w:rsidRDefault="00910119">
            <w:pPr>
              <w:pStyle w:val="TableParagraph"/>
              <w:rPr>
                <w:sz w:val="14"/>
              </w:rPr>
            </w:pPr>
          </w:p>
          <w:p w14:paraId="29E83A42" w14:textId="77777777" w:rsidR="00910119" w:rsidRDefault="00910119">
            <w:pPr>
              <w:pStyle w:val="TableParagraph"/>
              <w:rPr>
                <w:sz w:val="14"/>
              </w:rPr>
            </w:pPr>
          </w:p>
          <w:p w14:paraId="4D0FCF24" w14:textId="77777777" w:rsidR="00910119" w:rsidRDefault="00910119">
            <w:pPr>
              <w:pStyle w:val="TableParagraph"/>
              <w:spacing w:before="158"/>
              <w:rPr>
                <w:sz w:val="14"/>
              </w:rPr>
            </w:pPr>
          </w:p>
          <w:p w14:paraId="728A77C2" w14:textId="77777777" w:rsidR="00910119" w:rsidRDefault="002D4230">
            <w:pPr>
              <w:pStyle w:val="TableParagraph"/>
              <w:ind w:left="293"/>
              <w:rPr>
                <w:sz w:val="14"/>
              </w:rPr>
            </w:pPr>
            <w:r>
              <w:rPr>
                <w:color w:val="424242"/>
                <w:spacing w:val="-2"/>
                <w:sz w:val="14"/>
              </w:rPr>
              <w:t>$12.000</w:t>
            </w:r>
          </w:p>
        </w:tc>
      </w:tr>
      <w:tr w:rsidR="00910119" w14:paraId="3B126244" w14:textId="77777777">
        <w:trPr>
          <w:trHeight w:val="239"/>
        </w:trPr>
        <w:tc>
          <w:tcPr>
            <w:tcW w:w="3760" w:type="dxa"/>
            <w:vMerge/>
            <w:tcBorders>
              <w:top w:val="nil"/>
            </w:tcBorders>
          </w:tcPr>
          <w:p w14:paraId="296BC0DC" w14:textId="77777777" w:rsidR="00910119" w:rsidRDefault="00910119">
            <w:pPr>
              <w:rPr>
                <w:sz w:val="2"/>
                <w:szCs w:val="2"/>
              </w:rPr>
            </w:pPr>
          </w:p>
        </w:tc>
        <w:tc>
          <w:tcPr>
            <w:tcW w:w="4820" w:type="dxa"/>
          </w:tcPr>
          <w:p w14:paraId="25D27D02" w14:textId="77777777" w:rsidR="00910119" w:rsidRDefault="002D4230">
            <w:pPr>
              <w:pStyle w:val="TableParagraph"/>
              <w:spacing w:before="46"/>
              <w:ind w:left="35"/>
              <w:rPr>
                <w:sz w:val="14"/>
              </w:rPr>
            </w:pPr>
            <w:r>
              <w:rPr>
                <w:color w:val="424242"/>
                <w:spacing w:val="-2"/>
                <w:sz w:val="14"/>
              </w:rPr>
              <w:t>Resonancia magnética nuclear</w:t>
            </w:r>
          </w:p>
        </w:tc>
        <w:tc>
          <w:tcPr>
            <w:tcW w:w="2000" w:type="dxa"/>
            <w:vMerge/>
            <w:tcBorders>
              <w:top w:val="nil"/>
            </w:tcBorders>
          </w:tcPr>
          <w:p w14:paraId="17127B56" w14:textId="77777777" w:rsidR="00910119" w:rsidRDefault="00910119">
            <w:pPr>
              <w:rPr>
                <w:sz w:val="2"/>
                <w:szCs w:val="2"/>
              </w:rPr>
            </w:pPr>
          </w:p>
        </w:tc>
      </w:tr>
      <w:tr w:rsidR="00910119" w14:paraId="64ACC994" w14:textId="77777777">
        <w:trPr>
          <w:trHeight w:val="239"/>
        </w:trPr>
        <w:tc>
          <w:tcPr>
            <w:tcW w:w="3760" w:type="dxa"/>
            <w:vMerge/>
            <w:tcBorders>
              <w:top w:val="nil"/>
            </w:tcBorders>
          </w:tcPr>
          <w:p w14:paraId="4B50A43E" w14:textId="77777777" w:rsidR="00910119" w:rsidRDefault="00910119">
            <w:pPr>
              <w:rPr>
                <w:sz w:val="2"/>
                <w:szCs w:val="2"/>
              </w:rPr>
            </w:pPr>
          </w:p>
        </w:tc>
        <w:tc>
          <w:tcPr>
            <w:tcW w:w="4820" w:type="dxa"/>
          </w:tcPr>
          <w:p w14:paraId="6FB9BAAF" w14:textId="77777777" w:rsidR="00910119" w:rsidRDefault="002D4230">
            <w:pPr>
              <w:pStyle w:val="TableParagraph"/>
              <w:spacing w:before="41"/>
              <w:ind w:left="35"/>
              <w:rPr>
                <w:sz w:val="14"/>
              </w:rPr>
            </w:pPr>
            <w:proofErr w:type="spellStart"/>
            <w:r>
              <w:rPr>
                <w:color w:val="424242"/>
                <w:spacing w:val="-2"/>
                <w:sz w:val="14"/>
              </w:rPr>
              <w:t>Videoendoscopias</w:t>
            </w:r>
            <w:proofErr w:type="spellEnd"/>
            <w:r>
              <w:rPr>
                <w:color w:val="424242"/>
                <w:spacing w:val="-1"/>
                <w:sz w:val="14"/>
              </w:rPr>
              <w:t xml:space="preserve"> </w:t>
            </w:r>
            <w:r>
              <w:rPr>
                <w:color w:val="424242"/>
                <w:spacing w:val="-2"/>
                <w:sz w:val="14"/>
              </w:rPr>
              <w:t>diagnóstica</w:t>
            </w:r>
            <w:r>
              <w:rPr>
                <w:color w:val="424242"/>
                <w:sz w:val="14"/>
              </w:rPr>
              <w:t xml:space="preserve"> </w:t>
            </w:r>
            <w:r>
              <w:rPr>
                <w:color w:val="424242"/>
                <w:spacing w:val="-2"/>
                <w:sz w:val="14"/>
              </w:rPr>
              <w:t>y</w:t>
            </w:r>
            <w:r>
              <w:rPr>
                <w:color w:val="424242"/>
                <w:spacing w:val="-1"/>
                <w:sz w:val="14"/>
              </w:rPr>
              <w:t xml:space="preserve"> </w:t>
            </w:r>
            <w:r>
              <w:rPr>
                <w:color w:val="424242"/>
                <w:spacing w:val="-2"/>
                <w:sz w:val="14"/>
              </w:rPr>
              <w:t>terapéutica</w:t>
            </w:r>
          </w:p>
        </w:tc>
        <w:tc>
          <w:tcPr>
            <w:tcW w:w="2000" w:type="dxa"/>
            <w:vMerge/>
            <w:tcBorders>
              <w:top w:val="nil"/>
            </w:tcBorders>
          </w:tcPr>
          <w:p w14:paraId="433BB573" w14:textId="77777777" w:rsidR="00910119" w:rsidRDefault="00910119">
            <w:pPr>
              <w:rPr>
                <w:sz w:val="2"/>
                <w:szCs w:val="2"/>
              </w:rPr>
            </w:pPr>
          </w:p>
        </w:tc>
      </w:tr>
      <w:tr w:rsidR="00910119" w14:paraId="4D36B57C" w14:textId="77777777">
        <w:trPr>
          <w:trHeight w:val="240"/>
        </w:trPr>
        <w:tc>
          <w:tcPr>
            <w:tcW w:w="3760" w:type="dxa"/>
            <w:vMerge/>
            <w:tcBorders>
              <w:top w:val="nil"/>
            </w:tcBorders>
          </w:tcPr>
          <w:p w14:paraId="53BE1392" w14:textId="77777777" w:rsidR="00910119" w:rsidRDefault="00910119">
            <w:pPr>
              <w:rPr>
                <w:sz w:val="2"/>
                <w:szCs w:val="2"/>
              </w:rPr>
            </w:pPr>
          </w:p>
        </w:tc>
        <w:tc>
          <w:tcPr>
            <w:tcW w:w="4820" w:type="dxa"/>
          </w:tcPr>
          <w:p w14:paraId="3E01BBF4" w14:textId="77777777" w:rsidR="00910119" w:rsidRDefault="002D4230">
            <w:pPr>
              <w:pStyle w:val="TableParagraph"/>
              <w:spacing w:before="36"/>
              <w:ind w:left="35"/>
              <w:rPr>
                <w:sz w:val="14"/>
              </w:rPr>
            </w:pPr>
            <w:r>
              <w:rPr>
                <w:color w:val="424242"/>
                <w:spacing w:val="-2"/>
                <w:sz w:val="14"/>
              </w:rPr>
              <w:t>Medicina</w:t>
            </w:r>
            <w:r>
              <w:rPr>
                <w:color w:val="424242"/>
                <w:spacing w:val="1"/>
                <w:sz w:val="14"/>
              </w:rPr>
              <w:t xml:space="preserve"> </w:t>
            </w:r>
            <w:r>
              <w:rPr>
                <w:color w:val="424242"/>
                <w:spacing w:val="-2"/>
                <w:sz w:val="14"/>
              </w:rPr>
              <w:t>Nuclear</w:t>
            </w:r>
          </w:p>
        </w:tc>
        <w:tc>
          <w:tcPr>
            <w:tcW w:w="2000" w:type="dxa"/>
            <w:vMerge/>
            <w:tcBorders>
              <w:top w:val="nil"/>
            </w:tcBorders>
          </w:tcPr>
          <w:p w14:paraId="63945967" w14:textId="77777777" w:rsidR="00910119" w:rsidRDefault="00910119">
            <w:pPr>
              <w:rPr>
                <w:sz w:val="2"/>
                <w:szCs w:val="2"/>
              </w:rPr>
            </w:pPr>
          </w:p>
        </w:tc>
      </w:tr>
      <w:tr w:rsidR="00910119" w14:paraId="439CDCF8" w14:textId="77777777">
        <w:trPr>
          <w:trHeight w:val="220"/>
        </w:trPr>
        <w:tc>
          <w:tcPr>
            <w:tcW w:w="3760" w:type="dxa"/>
            <w:vMerge/>
            <w:tcBorders>
              <w:top w:val="nil"/>
            </w:tcBorders>
          </w:tcPr>
          <w:p w14:paraId="46DD338F" w14:textId="77777777" w:rsidR="00910119" w:rsidRDefault="00910119">
            <w:pPr>
              <w:rPr>
                <w:sz w:val="2"/>
                <w:szCs w:val="2"/>
              </w:rPr>
            </w:pPr>
          </w:p>
        </w:tc>
        <w:tc>
          <w:tcPr>
            <w:tcW w:w="4820" w:type="dxa"/>
          </w:tcPr>
          <w:p w14:paraId="2F0FC2CD" w14:textId="77777777" w:rsidR="00910119" w:rsidRDefault="002D4230">
            <w:pPr>
              <w:pStyle w:val="TableParagraph"/>
              <w:spacing w:before="31"/>
              <w:ind w:left="35"/>
              <w:rPr>
                <w:sz w:val="14"/>
              </w:rPr>
            </w:pPr>
            <w:r>
              <w:rPr>
                <w:color w:val="424242"/>
                <w:spacing w:val="-2"/>
                <w:sz w:val="14"/>
              </w:rPr>
              <w:t>Cámara</w:t>
            </w:r>
            <w:r>
              <w:rPr>
                <w:color w:val="424242"/>
                <w:spacing w:val="-1"/>
                <w:sz w:val="14"/>
              </w:rPr>
              <w:t xml:space="preserve"> </w:t>
            </w:r>
            <w:r>
              <w:rPr>
                <w:color w:val="424242"/>
                <w:spacing w:val="-2"/>
                <w:sz w:val="14"/>
              </w:rPr>
              <w:t>Gamma</w:t>
            </w:r>
          </w:p>
        </w:tc>
        <w:tc>
          <w:tcPr>
            <w:tcW w:w="2000" w:type="dxa"/>
            <w:vMerge/>
            <w:tcBorders>
              <w:top w:val="nil"/>
            </w:tcBorders>
          </w:tcPr>
          <w:p w14:paraId="0AB101C0" w14:textId="77777777" w:rsidR="00910119" w:rsidRDefault="00910119">
            <w:pPr>
              <w:rPr>
                <w:sz w:val="2"/>
                <w:szCs w:val="2"/>
              </w:rPr>
            </w:pPr>
          </w:p>
        </w:tc>
      </w:tr>
      <w:tr w:rsidR="00910119" w14:paraId="165F2135" w14:textId="77777777">
        <w:trPr>
          <w:trHeight w:val="239"/>
        </w:trPr>
        <w:tc>
          <w:tcPr>
            <w:tcW w:w="3760" w:type="dxa"/>
            <w:vMerge/>
            <w:tcBorders>
              <w:top w:val="nil"/>
            </w:tcBorders>
          </w:tcPr>
          <w:p w14:paraId="73D5F51A" w14:textId="77777777" w:rsidR="00910119" w:rsidRDefault="00910119">
            <w:pPr>
              <w:rPr>
                <w:sz w:val="2"/>
                <w:szCs w:val="2"/>
              </w:rPr>
            </w:pPr>
          </w:p>
        </w:tc>
        <w:tc>
          <w:tcPr>
            <w:tcW w:w="4820" w:type="dxa"/>
          </w:tcPr>
          <w:p w14:paraId="7228CC92" w14:textId="77777777" w:rsidR="00910119" w:rsidRDefault="002D4230">
            <w:pPr>
              <w:pStyle w:val="TableParagraph"/>
              <w:spacing w:before="46"/>
              <w:ind w:left="35"/>
              <w:rPr>
                <w:sz w:val="14"/>
              </w:rPr>
            </w:pPr>
            <w:r>
              <w:rPr>
                <w:color w:val="424242"/>
                <w:spacing w:val="-5"/>
                <w:sz w:val="14"/>
              </w:rPr>
              <w:t>PET</w:t>
            </w:r>
          </w:p>
        </w:tc>
        <w:tc>
          <w:tcPr>
            <w:tcW w:w="2000" w:type="dxa"/>
            <w:vMerge/>
            <w:tcBorders>
              <w:top w:val="nil"/>
            </w:tcBorders>
          </w:tcPr>
          <w:p w14:paraId="223CED0F" w14:textId="77777777" w:rsidR="00910119" w:rsidRDefault="00910119">
            <w:pPr>
              <w:rPr>
                <w:sz w:val="2"/>
                <w:szCs w:val="2"/>
              </w:rPr>
            </w:pPr>
          </w:p>
        </w:tc>
      </w:tr>
      <w:tr w:rsidR="00910119" w14:paraId="284852FC" w14:textId="77777777">
        <w:trPr>
          <w:trHeight w:val="239"/>
        </w:trPr>
        <w:tc>
          <w:tcPr>
            <w:tcW w:w="3760" w:type="dxa"/>
            <w:vMerge/>
            <w:tcBorders>
              <w:top w:val="nil"/>
            </w:tcBorders>
          </w:tcPr>
          <w:p w14:paraId="5A89B00A" w14:textId="77777777" w:rsidR="00910119" w:rsidRDefault="00910119">
            <w:pPr>
              <w:rPr>
                <w:sz w:val="2"/>
                <w:szCs w:val="2"/>
              </w:rPr>
            </w:pPr>
          </w:p>
        </w:tc>
        <w:tc>
          <w:tcPr>
            <w:tcW w:w="4820" w:type="dxa"/>
          </w:tcPr>
          <w:p w14:paraId="6F335BE7" w14:textId="77777777" w:rsidR="00910119" w:rsidRDefault="002D4230">
            <w:pPr>
              <w:pStyle w:val="TableParagraph"/>
              <w:spacing w:before="41"/>
              <w:ind w:left="35"/>
              <w:rPr>
                <w:sz w:val="14"/>
              </w:rPr>
            </w:pPr>
            <w:r>
              <w:rPr>
                <w:color w:val="424242"/>
                <w:spacing w:val="-2"/>
                <w:sz w:val="14"/>
              </w:rPr>
              <w:t>Punciones</w:t>
            </w:r>
            <w:r>
              <w:rPr>
                <w:color w:val="424242"/>
                <w:sz w:val="14"/>
              </w:rPr>
              <w:t xml:space="preserve"> </w:t>
            </w:r>
            <w:r>
              <w:rPr>
                <w:color w:val="424242"/>
                <w:spacing w:val="-2"/>
                <w:sz w:val="14"/>
              </w:rPr>
              <w:t>bajo</w:t>
            </w:r>
            <w:r>
              <w:rPr>
                <w:color w:val="424242"/>
                <w:sz w:val="14"/>
              </w:rPr>
              <w:t xml:space="preserve"> </w:t>
            </w:r>
            <w:r>
              <w:rPr>
                <w:color w:val="424242"/>
                <w:spacing w:val="-2"/>
                <w:sz w:val="14"/>
              </w:rPr>
              <w:t>ecografía</w:t>
            </w:r>
            <w:r>
              <w:rPr>
                <w:color w:val="424242"/>
                <w:sz w:val="14"/>
              </w:rPr>
              <w:t xml:space="preserve"> </w:t>
            </w:r>
            <w:r>
              <w:rPr>
                <w:color w:val="424242"/>
                <w:spacing w:val="-2"/>
                <w:sz w:val="14"/>
              </w:rPr>
              <w:t>/</w:t>
            </w:r>
            <w:r>
              <w:rPr>
                <w:color w:val="424242"/>
                <w:sz w:val="14"/>
              </w:rPr>
              <w:t xml:space="preserve"> </w:t>
            </w:r>
            <w:r>
              <w:rPr>
                <w:color w:val="424242"/>
                <w:spacing w:val="-2"/>
                <w:sz w:val="14"/>
              </w:rPr>
              <w:t>Mamografía</w:t>
            </w:r>
            <w:r>
              <w:rPr>
                <w:color w:val="424242"/>
                <w:sz w:val="14"/>
              </w:rPr>
              <w:t xml:space="preserve"> </w:t>
            </w:r>
            <w:r>
              <w:rPr>
                <w:color w:val="424242"/>
                <w:spacing w:val="-2"/>
                <w:sz w:val="14"/>
              </w:rPr>
              <w:t>/</w:t>
            </w:r>
            <w:r>
              <w:rPr>
                <w:color w:val="424242"/>
                <w:sz w:val="14"/>
              </w:rPr>
              <w:t xml:space="preserve"> </w:t>
            </w:r>
            <w:r>
              <w:rPr>
                <w:color w:val="424242"/>
                <w:spacing w:val="-2"/>
                <w:sz w:val="14"/>
              </w:rPr>
              <w:t>Tomografía</w:t>
            </w:r>
          </w:p>
        </w:tc>
        <w:tc>
          <w:tcPr>
            <w:tcW w:w="2000" w:type="dxa"/>
            <w:vMerge/>
            <w:tcBorders>
              <w:top w:val="nil"/>
            </w:tcBorders>
          </w:tcPr>
          <w:p w14:paraId="205998D1" w14:textId="77777777" w:rsidR="00910119" w:rsidRDefault="00910119">
            <w:pPr>
              <w:rPr>
                <w:sz w:val="2"/>
                <w:szCs w:val="2"/>
              </w:rPr>
            </w:pPr>
          </w:p>
        </w:tc>
      </w:tr>
      <w:tr w:rsidR="00910119" w14:paraId="11580AEF" w14:textId="77777777">
        <w:trPr>
          <w:trHeight w:val="239"/>
        </w:trPr>
        <w:tc>
          <w:tcPr>
            <w:tcW w:w="3760" w:type="dxa"/>
            <w:vMerge/>
            <w:tcBorders>
              <w:top w:val="nil"/>
            </w:tcBorders>
          </w:tcPr>
          <w:p w14:paraId="79A444D7" w14:textId="77777777" w:rsidR="00910119" w:rsidRDefault="00910119">
            <w:pPr>
              <w:rPr>
                <w:sz w:val="2"/>
                <w:szCs w:val="2"/>
              </w:rPr>
            </w:pPr>
          </w:p>
        </w:tc>
        <w:tc>
          <w:tcPr>
            <w:tcW w:w="4820" w:type="dxa"/>
          </w:tcPr>
          <w:p w14:paraId="2DF1EE42" w14:textId="77777777" w:rsidR="00910119" w:rsidRDefault="002D4230">
            <w:pPr>
              <w:pStyle w:val="TableParagraph"/>
              <w:spacing w:before="36"/>
              <w:ind w:left="35"/>
              <w:rPr>
                <w:sz w:val="14"/>
              </w:rPr>
            </w:pPr>
            <w:r>
              <w:rPr>
                <w:color w:val="424242"/>
                <w:spacing w:val="-2"/>
                <w:sz w:val="14"/>
              </w:rPr>
              <w:t>Bloqueos</w:t>
            </w:r>
          </w:p>
        </w:tc>
        <w:tc>
          <w:tcPr>
            <w:tcW w:w="2000" w:type="dxa"/>
            <w:vMerge/>
            <w:tcBorders>
              <w:top w:val="nil"/>
            </w:tcBorders>
          </w:tcPr>
          <w:p w14:paraId="354E2116" w14:textId="77777777" w:rsidR="00910119" w:rsidRDefault="00910119">
            <w:pPr>
              <w:rPr>
                <w:sz w:val="2"/>
                <w:szCs w:val="2"/>
              </w:rPr>
            </w:pPr>
          </w:p>
        </w:tc>
      </w:tr>
      <w:tr w:rsidR="00910119" w14:paraId="3A05D2A0" w14:textId="77777777">
        <w:trPr>
          <w:trHeight w:val="220"/>
        </w:trPr>
        <w:tc>
          <w:tcPr>
            <w:tcW w:w="3760" w:type="dxa"/>
            <w:vMerge/>
            <w:tcBorders>
              <w:top w:val="nil"/>
            </w:tcBorders>
          </w:tcPr>
          <w:p w14:paraId="79A8204D" w14:textId="77777777" w:rsidR="00910119" w:rsidRDefault="00910119">
            <w:pPr>
              <w:rPr>
                <w:sz w:val="2"/>
                <w:szCs w:val="2"/>
              </w:rPr>
            </w:pPr>
          </w:p>
        </w:tc>
        <w:tc>
          <w:tcPr>
            <w:tcW w:w="4820" w:type="dxa"/>
          </w:tcPr>
          <w:p w14:paraId="41EC33FE" w14:textId="77777777" w:rsidR="00910119" w:rsidRDefault="002D4230">
            <w:pPr>
              <w:pStyle w:val="TableParagraph"/>
              <w:spacing w:before="31"/>
              <w:ind w:left="35"/>
              <w:rPr>
                <w:sz w:val="14"/>
              </w:rPr>
            </w:pPr>
            <w:r>
              <w:rPr>
                <w:color w:val="424242"/>
                <w:sz w:val="14"/>
              </w:rPr>
              <w:t xml:space="preserve">EEG / </w:t>
            </w:r>
            <w:r>
              <w:rPr>
                <w:color w:val="424242"/>
                <w:spacing w:val="-2"/>
                <w:sz w:val="14"/>
              </w:rPr>
              <w:t>Polisomnografía</w:t>
            </w:r>
          </w:p>
        </w:tc>
        <w:tc>
          <w:tcPr>
            <w:tcW w:w="2000" w:type="dxa"/>
            <w:vMerge/>
            <w:tcBorders>
              <w:top w:val="nil"/>
            </w:tcBorders>
          </w:tcPr>
          <w:p w14:paraId="1D93613B" w14:textId="77777777" w:rsidR="00910119" w:rsidRDefault="00910119">
            <w:pPr>
              <w:rPr>
                <w:sz w:val="2"/>
                <w:szCs w:val="2"/>
              </w:rPr>
            </w:pPr>
          </w:p>
        </w:tc>
      </w:tr>
      <w:tr w:rsidR="00910119" w14:paraId="4FF390C3" w14:textId="77777777">
        <w:trPr>
          <w:trHeight w:val="240"/>
        </w:trPr>
        <w:tc>
          <w:tcPr>
            <w:tcW w:w="3760" w:type="dxa"/>
            <w:vMerge/>
            <w:tcBorders>
              <w:top w:val="nil"/>
            </w:tcBorders>
          </w:tcPr>
          <w:p w14:paraId="0C6E14D4" w14:textId="77777777" w:rsidR="00910119" w:rsidRDefault="00910119">
            <w:pPr>
              <w:rPr>
                <w:sz w:val="2"/>
                <w:szCs w:val="2"/>
              </w:rPr>
            </w:pPr>
          </w:p>
        </w:tc>
        <w:tc>
          <w:tcPr>
            <w:tcW w:w="4820" w:type="dxa"/>
          </w:tcPr>
          <w:p w14:paraId="7621AE2D" w14:textId="77777777" w:rsidR="00910119" w:rsidRDefault="002D4230">
            <w:pPr>
              <w:pStyle w:val="TableParagraph"/>
              <w:spacing w:before="46"/>
              <w:ind w:left="35"/>
              <w:rPr>
                <w:sz w:val="14"/>
              </w:rPr>
            </w:pPr>
            <w:proofErr w:type="spellStart"/>
            <w:r>
              <w:rPr>
                <w:color w:val="424242"/>
                <w:w w:val="95"/>
                <w:sz w:val="14"/>
              </w:rPr>
              <w:t>Presurometría</w:t>
            </w:r>
            <w:proofErr w:type="spellEnd"/>
            <w:r>
              <w:rPr>
                <w:color w:val="424242"/>
                <w:spacing w:val="-2"/>
                <w:w w:val="95"/>
                <w:sz w:val="14"/>
              </w:rPr>
              <w:t xml:space="preserve"> </w:t>
            </w:r>
            <w:r>
              <w:rPr>
                <w:color w:val="424242"/>
                <w:w w:val="95"/>
                <w:sz w:val="14"/>
              </w:rPr>
              <w:t>-</w:t>
            </w:r>
            <w:r>
              <w:rPr>
                <w:color w:val="424242"/>
                <w:spacing w:val="-1"/>
                <w:w w:val="95"/>
                <w:sz w:val="14"/>
              </w:rPr>
              <w:t xml:space="preserve"> </w:t>
            </w:r>
            <w:r>
              <w:rPr>
                <w:color w:val="424242"/>
                <w:spacing w:val="-4"/>
                <w:w w:val="95"/>
                <w:sz w:val="14"/>
              </w:rPr>
              <w:t>MAPA</w:t>
            </w:r>
          </w:p>
        </w:tc>
        <w:tc>
          <w:tcPr>
            <w:tcW w:w="2000" w:type="dxa"/>
            <w:vMerge/>
            <w:tcBorders>
              <w:top w:val="nil"/>
            </w:tcBorders>
          </w:tcPr>
          <w:p w14:paraId="0523F827" w14:textId="77777777" w:rsidR="00910119" w:rsidRDefault="00910119">
            <w:pPr>
              <w:rPr>
                <w:sz w:val="2"/>
                <w:szCs w:val="2"/>
              </w:rPr>
            </w:pPr>
          </w:p>
        </w:tc>
      </w:tr>
      <w:tr w:rsidR="00910119" w14:paraId="25E04A6B" w14:textId="77777777">
        <w:trPr>
          <w:trHeight w:val="240"/>
        </w:trPr>
        <w:tc>
          <w:tcPr>
            <w:tcW w:w="3760" w:type="dxa"/>
            <w:vMerge/>
            <w:tcBorders>
              <w:top w:val="nil"/>
            </w:tcBorders>
          </w:tcPr>
          <w:p w14:paraId="4E056334" w14:textId="77777777" w:rsidR="00910119" w:rsidRDefault="00910119">
            <w:pPr>
              <w:rPr>
                <w:sz w:val="2"/>
                <w:szCs w:val="2"/>
              </w:rPr>
            </w:pPr>
          </w:p>
        </w:tc>
        <w:tc>
          <w:tcPr>
            <w:tcW w:w="4820" w:type="dxa"/>
          </w:tcPr>
          <w:p w14:paraId="3FBB9DFA" w14:textId="77777777" w:rsidR="00910119" w:rsidRDefault="002D4230">
            <w:pPr>
              <w:pStyle w:val="TableParagraph"/>
              <w:spacing w:before="41"/>
              <w:ind w:left="35"/>
              <w:rPr>
                <w:sz w:val="14"/>
              </w:rPr>
            </w:pPr>
            <w:proofErr w:type="spellStart"/>
            <w:r>
              <w:rPr>
                <w:color w:val="424242"/>
                <w:spacing w:val="-2"/>
                <w:sz w:val="14"/>
              </w:rPr>
              <w:t>Ecodoppler</w:t>
            </w:r>
            <w:proofErr w:type="spellEnd"/>
            <w:r>
              <w:rPr>
                <w:color w:val="424242"/>
                <w:spacing w:val="4"/>
                <w:sz w:val="14"/>
              </w:rPr>
              <w:t xml:space="preserve"> </w:t>
            </w:r>
            <w:r>
              <w:rPr>
                <w:color w:val="424242"/>
                <w:spacing w:val="-2"/>
                <w:sz w:val="14"/>
              </w:rPr>
              <w:t>transesofágico</w:t>
            </w:r>
          </w:p>
        </w:tc>
        <w:tc>
          <w:tcPr>
            <w:tcW w:w="2000" w:type="dxa"/>
            <w:vMerge/>
            <w:tcBorders>
              <w:top w:val="nil"/>
            </w:tcBorders>
          </w:tcPr>
          <w:p w14:paraId="1BA862BA" w14:textId="77777777" w:rsidR="00910119" w:rsidRDefault="00910119">
            <w:pPr>
              <w:rPr>
                <w:sz w:val="2"/>
                <w:szCs w:val="2"/>
              </w:rPr>
            </w:pPr>
          </w:p>
        </w:tc>
      </w:tr>
      <w:tr w:rsidR="00910119" w14:paraId="47DFEC6F" w14:textId="77777777">
        <w:trPr>
          <w:trHeight w:val="239"/>
        </w:trPr>
        <w:tc>
          <w:tcPr>
            <w:tcW w:w="10580" w:type="dxa"/>
            <w:gridSpan w:val="3"/>
            <w:shd w:val="clear" w:color="auto" w:fill="B4A6D5"/>
          </w:tcPr>
          <w:p w14:paraId="2893C456" w14:textId="77777777" w:rsidR="00910119" w:rsidRDefault="00910119">
            <w:pPr>
              <w:pStyle w:val="TableParagraph"/>
              <w:rPr>
                <w:rFonts w:ascii="Times New Roman"/>
                <w:sz w:val="16"/>
              </w:rPr>
            </w:pPr>
          </w:p>
        </w:tc>
      </w:tr>
      <w:tr w:rsidR="00910119" w14:paraId="72564AD5" w14:textId="77777777">
        <w:trPr>
          <w:trHeight w:val="220"/>
        </w:trPr>
        <w:tc>
          <w:tcPr>
            <w:tcW w:w="3760" w:type="dxa"/>
            <w:vMerge w:val="restart"/>
          </w:tcPr>
          <w:p w14:paraId="747E4C51" w14:textId="77777777" w:rsidR="00910119" w:rsidRDefault="002D4230">
            <w:pPr>
              <w:pStyle w:val="TableParagraph"/>
              <w:spacing w:before="155"/>
              <w:ind w:left="45"/>
              <w:rPr>
                <w:b/>
                <w:sz w:val="14"/>
              </w:rPr>
            </w:pPr>
            <w:r>
              <w:rPr>
                <w:b/>
                <w:color w:val="424242"/>
                <w:spacing w:val="-2"/>
                <w:sz w:val="14"/>
              </w:rPr>
              <w:t>Kinesiología</w:t>
            </w:r>
          </w:p>
        </w:tc>
        <w:tc>
          <w:tcPr>
            <w:tcW w:w="4820" w:type="dxa"/>
          </w:tcPr>
          <w:p w14:paraId="2C42B224" w14:textId="77777777" w:rsidR="00910119" w:rsidRDefault="002D4230">
            <w:pPr>
              <w:pStyle w:val="TableParagraph"/>
              <w:spacing w:before="31"/>
              <w:ind w:left="35"/>
              <w:rPr>
                <w:sz w:val="14"/>
              </w:rPr>
            </w:pPr>
            <w:r>
              <w:rPr>
                <w:color w:val="424242"/>
                <w:spacing w:val="-2"/>
                <w:sz w:val="14"/>
              </w:rPr>
              <w:t>Por</w:t>
            </w:r>
            <w:r>
              <w:rPr>
                <w:color w:val="424242"/>
                <w:spacing w:val="-1"/>
                <w:sz w:val="14"/>
              </w:rPr>
              <w:t xml:space="preserve"> </w:t>
            </w:r>
            <w:r>
              <w:rPr>
                <w:color w:val="424242"/>
                <w:spacing w:val="-2"/>
                <w:sz w:val="14"/>
              </w:rPr>
              <w:t>sesión</w:t>
            </w:r>
            <w:r>
              <w:rPr>
                <w:color w:val="424242"/>
                <w:sz w:val="14"/>
              </w:rPr>
              <w:t xml:space="preserve"> </w:t>
            </w:r>
            <w:r>
              <w:rPr>
                <w:color w:val="424242"/>
                <w:spacing w:val="-2"/>
                <w:sz w:val="14"/>
              </w:rPr>
              <w:t>(hasta</w:t>
            </w:r>
            <w:r>
              <w:rPr>
                <w:color w:val="424242"/>
                <w:sz w:val="14"/>
              </w:rPr>
              <w:t xml:space="preserve"> </w:t>
            </w:r>
            <w:r>
              <w:rPr>
                <w:color w:val="424242"/>
                <w:spacing w:val="-2"/>
                <w:sz w:val="14"/>
              </w:rPr>
              <w:t>25</w:t>
            </w:r>
            <w:r>
              <w:rPr>
                <w:color w:val="424242"/>
                <w:spacing w:val="-1"/>
                <w:sz w:val="14"/>
              </w:rPr>
              <w:t xml:space="preserve"> </w:t>
            </w:r>
            <w:r>
              <w:rPr>
                <w:color w:val="424242"/>
                <w:spacing w:val="-2"/>
                <w:sz w:val="14"/>
              </w:rPr>
              <w:t>sesiones)</w:t>
            </w:r>
          </w:p>
        </w:tc>
        <w:tc>
          <w:tcPr>
            <w:tcW w:w="2000" w:type="dxa"/>
          </w:tcPr>
          <w:p w14:paraId="15B8EC84" w14:textId="77777777" w:rsidR="00910119" w:rsidRDefault="002D4230">
            <w:pPr>
              <w:pStyle w:val="TableParagraph"/>
              <w:spacing w:before="31"/>
              <w:ind w:left="219"/>
              <w:rPr>
                <w:sz w:val="14"/>
              </w:rPr>
            </w:pPr>
            <w:r>
              <w:rPr>
                <w:color w:val="424242"/>
                <w:spacing w:val="-2"/>
                <w:sz w:val="14"/>
              </w:rPr>
              <w:t>$3.000</w:t>
            </w:r>
          </w:p>
        </w:tc>
      </w:tr>
      <w:tr w:rsidR="00910119" w14:paraId="40C7FFD6" w14:textId="77777777">
        <w:trPr>
          <w:trHeight w:val="240"/>
        </w:trPr>
        <w:tc>
          <w:tcPr>
            <w:tcW w:w="3760" w:type="dxa"/>
            <w:vMerge/>
            <w:tcBorders>
              <w:top w:val="nil"/>
            </w:tcBorders>
          </w:tcPr>
          <w:p w14:paraId="7381C722" w14:textId="77777777" w:rsidR="00910119" w:rsidRDefault="00910119">
            <w:pPr>
              <w:rPr>
                <w:sz w:val="2"/>
                <w:szCs w:val="2"/>
              </w:rPr>
            </w:pPr>
          </w:p>
        </w:tc>
        <w:tc>
          <w:tcPr>
            <w:tcW w:w="4820" w:type="dxa"/>
          </w:tcPr>
          <w:p w14:paraId="54C169FF" w14:textId="77777777" w:rsidR="00910119" w:rsidRDefault="002D4230">
            <w:pPr>
              <w:pStyle w:val="TableParagraph"/>
              <w:spacing w:before="46"/>
              <w:ind w:left="35"/>
              <w:rPr>
                <w:sz w:val="14"/>
              </w:rPr>
            </w:pPr>
            <w:r>
              <w:rPr>
                <w:color w:val="424242"/>
                <w:spacing w:val="-2"/>
                <w:sz w:val="14"/>
              </w:rPr>
              <w:t>Por</w:t>
            </w:r>
            <w:r>
              <w:rPr>
                <w:color w:val="424242"/>
                <w:sz w:val="14"/>
              </w:rPr>
              <w:t xml:space="preserve"> </w:t>
            </w:r>
            <w:r>
              <w:rPr>
                <w:color w:val="424242"/>
                <w:spacing w:val="-2"/>
                <w:sz w:val="14"/>
              </w:rPr>
              <w:t>sesión</w:t>
            </w:r>
            <w:r>
              <w:rPr>
                <w:color w:val="424242"/>
                <w:sz w:val="14"/>
              </w:rPr>
              <w:t xml:space="preserve"> </w:t>
            </w:r>
            <w:r>
              <w:rPr>
                <w:color w:val="424242"/>
                <w:spacing w:val="-2"/>
                <w:sz w:val="14"/>
              </w:rPr>
              <w:t>excedente</w:t>
            </w:r>
          </w:p>
        </w:tc>
        <w:tc>
          <w:tcPr>
            <w:tcW w:w="2000" w:type="dxa"/>
          </w:tcPr>
          <w:p w14:paraId="1B0C4537" w14:textId="77777777" w:rsidR="00910119" w:rsidRDefault="002D4230">
            <w:pPr>
              <w:pStyle w:val="TableParagraph"/>
              <w:spacing w:before="46"/>
              <w:ind w:left="219"/>
              <w:rPr>
                <w:sz w:val="14"/>
              </w:rPr>
            </w:pPr>
            <w:r>
              <w:rPr>
                <w:color w:val="424242"/>
                <w:spacing w:val="-2"/>
                <w:sz w:val="14"/>
              </w:rPr>
              <w:t>$6.000</w:t>
            </w:r>
          </w:p>
        </w:tc>
      </w:tr>
      <w:tr w:rsidR="00910119" w14:paraId="67596190" w14:textId="77777777">
        <w:trPr>
          <w:trHeight w:val="240"/>
        </w:trPr>
        <w:tc>
          <w:tcPr>
            <w:tcW w:w="10580" w:type="dxa"/>
            <w:gridSpan w:val="3"/>
            <w:shd w:val="clear" w:color="auto" w:fill="B4A6D5"/>
          </w:tcPr>
          <w:p w14:paraId="53AE78B4" w14:textId="77777777" w:rsidR="00910119" w:rsidRDefault="00910119">
            <w:pPr>
              <w:pStyle w:val="TableParagraph"/>
              <w:rPr>
                <w:rFonts w:ascii="Times New Roman"/>
                <w:sz w:val="16"/>
              </w:rPr>
            </w:pPr>
          </w:p>
        </w:tc>
      </w:tr>
      <w:tr w:rsidR="00910119" w14:paraId="304D1044" w14:textId="77777777">
        <w:trPr>
          <w:trHeight w:val="239"/>
        </w:trPr>
        <w:tc>
          <w:tcPr>
            <w:tcW w:w="3760" w:type="dxa"/>
          </w:tcPr>
          <w:p w14:paraId="6B00B8C9" w14:textId="77777777" w:rsidR="00910119" w:rsidRDefault="002D4230">
            <w:pPr>
              <w:pStyle w:val="TableParagraph"/>
              <w:spacing w:before="36"/>
              <w:ind w:left="45"/>
              <w:rPr>
                <w:b/>
                <w:sz w:val="14"/>
              </w:rPr>
            </w:pPr>
            <w:r>
              <w:rPr>
                <w:b/>
                <w:color w:val="424242"/>
                <w:spacing w:val="-2"/>
                <w:sz w:val="14"/>
              </w:rPr>
              <w:t>Fonoaudiología</w:t>
            </w:r>
          </w:p>
        </w:tc>
        <w:tc>
          <w:tcPr>
            <w:tcW w:w="4820" w:type="dxa"/>
          </w:tcPr>
          <w:p w14:paraId="15BDF14E" w14:textId="77777777" w:rsidR="00910119" w:rsidRDefault="002D4230">
            <w:pPr>
              <w:pStyle w:val="TableParagraph"/>
              <w:spacing w:before="36"/>
              <w:ind w:left="35"/>
              <w:rPr>
                <w:sz w:val="14"/>
              </w:rPr>
            </w:pPr>
            <w:r>
              <w:rPr>
                <w:color w:val="424242"/>
                <w:sz w:val="14"/>
              </w:rPr>
              <w:t>Por</w:t>
            </w:r>
            <w:r>
              <w:rPr>
                <w:color w:val="424242"/>
                <w:spacing w:val="-6"/>
                <w:sz w:val="14"/>
              </w:rPr>
              <w:t xml:space="preserve"> </w:t>
            </w:r>
            <w:r>
              <w:rPr>
                <w:color w:val="424242"/>
                <w:spacing w:val="-2"/>
                <w:sz w:val="14"/>
              </w:rPr>
              <w:t>sesión</w:t>
            </w:r>
          </w:p>
        </w:tc>
        <w:tc>
          <w:tcPr>
            <w:tcW w:w="2000" w:type="dxa"/>
          </w:tcPr>
          <w:p w14:paraId="32DF0199" w14:textId="77777777" w:rsidR="00910119" w:rsidRDefault="002D4230">
            <w:pPr>
              <w:pStyle w:val="TableParagraph"/>
              <w:spacing w:before="36"/>
              <w:ind w:left="219"/>
              <w:rPr>
                <w:sz w:val="14"/>
              </w:rPr>
            </w:pPr>
            <w:r>
              <w:rPr>
                <w:color w:val="424242"/>
                <w:spacing w:val="-2"/>
                <w:sz w:val="14"/>
              </w:rPr>
              <w:t>$3.000</w:t>
            </w:r>
          </w:p>
        </w:tc>
      </w:tr>
      <w:tr w:rsidR="00910119" w14:paraId="1EE09D16" w14:textId="77777777">
        <w:trPr>
          <w:trHeight w:val="220"/>
        </w:trPr>
        <w:tc>
          <w:tcPr>
            <w:tcW w:w="10580" w:type="dxa"/>
            <w:gridSpan w:val="3"/>
            <w:tcBorders>
              <w:left w:val="single" w:sz="8" w:space="0" w:color="000000"/>
            </w:tcBorders>
            <w:shd w:val="clear" w:color="auto" w:fill="B4A6D5"/>
          </w:tcPr>
          <w:p w14:paraId="1775D7B3" w14:textId="77777777" w:rsidR="00910119" w:rsidRDefault="00910119">
            <w:pPr>
              <w:pStyle w:val="TableParagraph"/>
              <w:rPr>
                <w:rFonts w:ascii="Times New Roman"/>
                <w:sz w:val="14"/>
              </w:rPr>
            </w:pPr>
          </w:p>
        </w:tc>
      </w:tr>
    </w:tbl>
    <w:p w14:paraId="29F70B2B" w14:textId="77777777" w:rsidR="00910119" w:rsidRDefault="00910119">
      <w:pPr>
        <w:pStyle w:val="Textoindependiente"/>
        <w:spacing w:before="84" w:after="1"/>
        <w:rPr>
          <w:sz w:val="20"/>
        </w:rPr>
      </w:pPr>
    </w:p>
    <w:p w14:paraId="0574309D" w14:textId="77777777" w:rsidR="00910119" w:rsidRDefault="002D4230">
      <w:pPr>
        <w:ind w:left="359" w:right="-58"/>
        <w:rPr>
          <w:sz w:val="20"/>
        </w:rPr>
      </w:pPr>
      <w:r>
        <w:rPr>
          <w:noProof/>
          <w:sz w:val="20"/>
        </w:rPr>
        <w:drawing>
          <wp:inline distT="0" distB="0" distL="0" distR="0" wp14:anchorId="63276EDA" wp14:editId="7AD490AF">
            <wp:extent cx="7253970" cy="182784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253970" cy="1827847"/>
                    </a:xfrm>
                    <a:prstGeom prst="rect">
                      <a:avLst/>
                    </a:prstGeom>
                  </pic:spPr>
                </pic:pic>
              </a:graphicData>
            </a:graphic>
          </wp:inline>
        </w:drawing>
      </w:r>
    </w:p>
    <w:p w14:paraId="5579AF28" w14:textId="77777777" w:rsidR="00910119" w:rsidRDefault="00910119">
      <w:pPr>
        <w:pStyle w:val="Textoindependiente"/>
        <w:spacing w:before="199"/>
      </w:pPr>
    </w:p>
    <w:p w14:paraId="38416D3F" w14:textId="77777777" w:rsidR="00910119" w:rsidRDefault="002D4230">
      <w:pPr>
        <w:pStyle w:val="Ttulo3"/>
        <w:numPr>
          <w:ilvl w:val="0"/>
          <w:numId w:val="8"/>
        </w:numPr>
        <w:tabs>
          <w:tab w:val="left" w:pos="1242"/>
        </w:tabs>
        <w:spacing w:before="1"/>
        <w:ind w:left="1242" w:hanging="253"/>
        <w:rPr>
          <w:color w:val="424242"/>
        </w:rPr>
      </w:pPr>
      <w:bookmarkStart w:id="2" w:name="3)​Autorización_de_prestaciones_"/>
      <w:bookmarkEnd w:id="2"/>
      <w:r>
        <w:rPr>
          <w:color w:val="424242"/>
        </w:rPr>
        <w:t>Autorización</w:t>
      </w:r>
      <w:r>
        <w:rPr>
          <w:color w:val="424242"/>
          <w:spacing w:val="-6"/>
        </w:rPr>
        <w:t xml:space="preserve"> </w:t>
      </w:r>
      <w:r>
        <w:rPr>
          <w:color w:val="424242"/>
        </w:rPr>
        <w:t>de</w:t>
      </w:r>
      <w:r>
        <w:rPr>
          <w:color w:val="424242"/>
          <w:spacing w:val="-6"/>
        </w:rPr>
        <w:t xml:space="preserve"> </w:t>
      </w:r>
      <w:r>
        <w:rPr>
          <w:color w:val="424242"/>
          <w:spacing w:val="-2"/>
        </w:rPr>
        <w:t>prestaciones</w:t>
      </w:r>
    </w:p>
    <w:p w14:paraId="4108C9F3" w14:textId="77777777" w:rsidR="00910119" w:rsidRDefault="00910119">
      <w:pPr>
        <w:pStyle w:val="Textoindependiente"/>
        <w:spacing w:before="8"/>
        <w:rPr>
          <w:b/>
        </w:rPr>
      </w:pPr>
    </w:p>
    <w:p w14:paraId="093854BC" w14:textId="77777777" w:rsidR="00910119" w:rsidRDefault="002D4230">
      <w:pPr>
        <w:pStyle w:val="Textoindependiente"/>
        <w:spacing w:before="1" w:line="242" w:lineRule="auto"/>
        <w:ind w:left="989" w:right="1217"/>
        <w:jc w:val="both"/>
      </w:pPr>
      <w:r>
        <w:rPr>
          <w:color w:val="424242"/>
        </w:rPr>
        <w:t>Todas las prestaciones que se realicen deberán contar con la correspondiente “validación” al momento de ser dado el servicio. En el portal (</w:t>
      </w:r>
      <w:hyperlink r:id="rId8">
        <w:r>
          <w:rPr>
            <w:color w:val="424242"/>
            <w:u w:val="thick" w:color="424242"/>
          </w:rPr>
          <w:t>http://www.ospedycdirecto.org.ar</w:t>
        </w:r>
      </w:hyperlink>
      <w:r>
        <w:rPr>
          <w:color w:val="424242"/>
        </w:rPr>
        <w:t xml:space="preserve">) que la </w:t>
      </w:r>
      <w:r>
        <w:rPr>
          <w:b/>
          <w:color w:val="424242"/>
        </w:rPr>
        <w:t xml:space="preserve">OBRA SOCIAL </w:t>
      </w:r>
      <w:r>
        <w:rPr>
          <w:color w:val="424242"/>
        </w:rPr>
        <w:t>pone a dis</w:t>
      </w:r>
      <w:r>
        <w:rPr>
          <w:color w:val="424242"/>
        </w:rPr>
        <w:t>posición vía WEB.</w:t>
      </w:r>
    </w:p>
    <w:p w14:paraId="51176186" w14:textId="77777777" w:rsidR="00910119" w:rsidRDefault="00910119">
      <w:pPr>
        <w:pStyle w:val="Textoindependiente"/>
        <w:spacing w:before="6"/>
      </w:pPr>
    </w:p>
    <w:p w14:paraId="0905387C" w14:textId="77777777" w:rsidR="00910119" w:rsidRDefault="002D4230">
      <w:pPr>
        <w:pStyle w:val="Textoindependiente"/>
        <w:spacing w:line="242" w:lineRule="auto"/>
        <w:ind w:left="989" w:right="1227"/>
        <w:jc w:val="both"/>
      </w:pPr>
      <w:r>
        <w:rPr>
          <w:color w:val="424242"/>
        </w:rPr>
        <w:t>En el caso de que la prestación requiera de autorización, la misma podrá ser gestionada por la persona</w:t>
      </w:r>
      <w:r>
        <w:rPr>
          <w:color w:val="424242"/>
          <w:spacing w:val="-1"/>
        </w:rPr>
        <w:t xml:space="preserve"> </w:t>
      </w:r>
      <w:proofErr w:type="spellStart"/>
      <w:r>
        <w:rPr>
          <w:color w:val="424242"/>
        </w:rPr>
        <w:t>beneﬁciaria</w:t>
      </w:r>
      <w:proofErr w:type="spellEnd"/>
      <w:r>
        <w:rPr>
          <w:color w:val="424242"/>
          <w:spacing w:val="-1"/>
        </w:rPr>
        <w:t xml:space="preserve"> </w:t>
      </w:r>
      <w:r>
        <w:rPr>
          <w:color w:val="424242"/>
        </w:rPr>
        <w:t>en</w:t>
      </w:r>
      <w:r>
        <w:rPr>
          <w:color w:val="424242"/>
          <w:spacing w:val="-1"/>
        </w:rPr>
        <w:t xml:space="preserve"> </w:t>
      </w:r>
      <w:r>
        <w:rPr>
          <w:color w:val="424242"/>
        </w:rPr>
        <w:t>un</w:t>
      </w:r>
      <w:r>
        <w:rPr>
          <w:color w:val="424242"/>
          <w:spacing w:val="-1"/>
        </w:rPr>
        <w:t xml:space="preserve"> </w:t>
      </w:r>
      <w:r>
        <w:rPr>
          <w:color w:val="424242"/>
        </w:rPr>
        <w:t>Centro</w:t>
      </w:r>
      <w:r>
        <w:rPr>
          <w:color w:val="424242"/>
          <w:spacing w:val="-1"/>
        </w:rPr>
        <w:t xml:space="preserve"> </w:t>
      </w:r>
      <w:r>
        <w:rPr>
          <w:color w:val="424242"/>
        </w:rPr>
        <w:t>Médico</w:t>
      </w:r>
      <w:r>
        <w:rPr>
          <w:color w:val="424242"/>
          <w:spacing w:val="-1"/>
        </w:rPr>
        <w:t xml:space="preserve"> </w:t>
      </w:r>
      <w:r>
        <w:rPr>
          <w:color w:val="424242"/>
        </w:rPr>
        <w:t>OSPEDYC,</w:t>
      </w:r>
      <w:r>
        <w:rPr>
          <w:color w:val="424242"/>
          <w:spacing w:val="-1"/>
        </w:rPr>
        <w:t xml:space="preserve"> </w:t>
      </w:r>
      <w:r>
        <w:rPr>
          <w:color w:val="424242"/>
        </w:rPr>
        <w:t>Seccional</w:t>
      </w:r>
      <w:r>
        <w:rPr>
          <w:color w:val="424242"/>
          <w:spacing w:val="-1"/>
        </w:rPr>
        <w:t xml:space="preserve"> </w:t>
      </w:r>
      <w:r>
        <w:rPr>
          <w:color w:val="424242"/>
        </w:rPr>
        <w:t>o</w:t>
      </w:r>
      <w:r>
        <w:rPr>
          <w:color w:val="424242"/>
          <w:spacing w:val="-1"/>
        </w:rPr>
        <w:t xml:space="preserve"> </w:t>
      </w:r>
      <w:r>
        <w:rPr>
          <w:color w:val="424242"/>
        </w:rPr>
        <w:t>Boca</w:t>
      </w:r>
      <w:r>
        <w:rPr>
          <w:color w:val="424242"/>
          <w:spacing w:val="-1"/>
        </w:rPr>
        <w:t xml:space="preserve"> </w:t>
      </w:r>
      <w:r>
        <w:rPr>
          <w:color w:val="424242"/>
        </w:rPr>
        <w:t>de</w:t>
      </w:r>
      <w:r>
        <w:rPr>
          <w:color w:val="424242"/>
          <w:spacing w:val="-1"/>
        </w:rPr>
        <w:t xml:space="preserve"> </w:t>
      </w:r>
      <w:r>
        <w:rPr>
          <w:color w:val="424242"/>
        </w:rPr>
        <w:t>Expendio</w:t>
      </w:r>
      <w:r>
        <w:rPr>
          <w:color w:val="424242"/>
          <w:spacing w:val="-1"/>
        </w:rPr>
        <w:t xml:space="preserve"> </w:t>
      </w:r>
      <w:r>
        <w:rPr>
          <w:color w:val="424242"/>
        </w:rPr>
        <w:t>autorizada.</w:t>
      </w:r>
    </w:p>
    <w:p w14:paraId="2854A89E" w14:textId="77777777" w:rsidR="00910119" w:rsidRDefault="00910119">
      <w:pPr>
        <w:pStyle w:val="Textoindependiente"/>
        <w:spacing w:line="242" w:lineRule="auto"/>
        <w:jc w:val="both"/>
        <w:sectPr w:rsidR="00910119">
          <w:type w:val="continuous"/>
          <w:pgSz w:w="11920" w:h="16840"/>
          <w:pgMar w:top="1320" w:right="0" w:bottom="280" w:left="141" w:header="720" w:footer="720" w:gutter="0"/>
          <w:cols w:space="720"/>
        </w:sectPr>
      </w:pPr>
    </w:p>
    <w:p w14:paraId="52D57862" w14:textId="77777777" w:rsidR="00910119" w:rsidRDefault="002D4230">
      <w:pPr>
        <w:pStyle w:val="Ttulo3"/>
        <w:numPr>
          <w:ilvl w:val="0"/>
          <w:numId w:val="7"/>
        </w:numPr>
        <w:tabs>
          <w:tab w:val="left" w:pos="1227"/>
        </w:tabs>
        <w:spacing w:before="69"/>
        <w:ind w:left="1227" w:hanging="238"/>
        <w:jc w:val="left"/>
      </w:pPr>
      <w:bookmarkStart w:id="3" w:name="A.​Plazos_"/>
      <w:bookmarkEnd w:id="3"/>
      <w:r>
        <w:rPr>
          <w:color w:val="424242"/>
          <w:spacing w:val="-2"/>
        </w:rPr>
        <w:lastRenderedPageBreak/>
        <w:t>Plazos</w:t>
      </w:r>
    </w:p>
    <w:p w14:paraId="62783046" w14:textId="77777777" w:rsidR="00910119" w:rsidRDefault="002D4230">
      <w:pPr>
        <w:pStyle w:val="Prrafodelista"/>
        <w:numPr>
          <w:ilvl w:val="0"/>
          <w:numId w:val="6"/>
        </w:numPr>
        <w:tabs>
          <w:tab w:val="left" w:pos="1409"/>
        </w:tabs>
        <w:spacing w:before="264" w:line="242" w:lineRule="auto"/>
        <w:ind w:right="1216"/>
        <w:jc w:val="both"/>
      </w:pPr>
      <w:r>
        <w:rPr>
          <w:color w:val="424242"/>
        </w:rPr>
        <w:t>PRESTACIONES PROGRAMADAS: la autorización deberá gestionarse con una anticipación que no supere los 15 días corridos.</w:t>
      </w:r>
    </w:p>
    <w:p w14:paraId="37E0E41E" w14:textId="77777777" w:rsidR="00910119" w:rsidRDefault="002D4230">
      <w:pPr>
        <w:pStyle w:val="Prrafodelista"/>
        <w:numPr>
          <w:ilvl w:val="0"/>
          <w:numId w:val="6"/>
        </w:numPr>
        <w:tabs>
          <w:tab w:val="left" w:pos="1408"/>
        </w:tabs>
        <w:spacing w:before="195"/>
        <w:ind w:left="1408" w:hanging="359"/>
      </w:pPr>
      <w:r>
        <w:rPr>
          <w:color w:val="424242"/>
        </w:rPr>
        <w:t>PRESTACIONES</w:t>
      </w:r>
      <w:r>
        <w:rPr>
          <w:color w:val="424242"/>
          <w:spacing w:val="-11"/>
        </w:rPr>
        <w:t xml:space="preserve"> </w:t>
      </w:r>
      <w:r>
        <w:rPr>
          <w:color w:val="424242"/>
        </w:rPr>
        <w:t>PROGRAMADAS</w:t>
      </w:r>
      <w:r>
        <w:rPr>
          <w:color w:val="424242"/>
          <w:spacing w:val="-6"/>
        </w:rPr>
        <w:t xml:space="preserve"> </w:t>
      </w:r>
      <w:r>
        <w:rPr>
          <w:color w:val="424242"/>
        </w:rPr>
        <w:t>QUE</w:t>
      </w:r>
      <w:r>
        <w:rPr>
          <w:color w:val="424242"/>
          <w:spacing w:val="-4"/>
        </w:rPr>
        <w:t xml:space="preserve"> </w:t>
      </w:r>
      <w:r>
        <w:rPr>
          <w:color w:val="424242"/>
        </w:rPr>
        <w:t>INCLUYEN</w:t>
      </w:r>
      <w:r>
        <w:rPr>
          <w:color w:val="424242"/>
          <w:spacing w:val="-13"/>
        </w:rPr>
        <w:t xml:space="preserve"> </w:t>
      </w:r>
      <w:r>
        <w:rPr>
          <w:color w:val="424242"/>
        </w:rPr>
        <w:t>LA</w:t>
      </w:r>
      <w:r>
        <w:rPr>
          <w:color w:val="424242"/>
          <w:spacing w:val="-14"/>
        </w:rPr>
        <w:t xml:space="preserve"> </w:t>
      </w:r>
      <w:r>
        <w:rPr>
          <w:color w:val="424242"/>
        </w:rPr>
        <w:t>PROVISIÓN</w:t>
      </w:r>
      <w:r>
        <w:rPr>
          <w:color w:val="424242"/>
          <w:spacing w:val="-14"/>
        </w:rPr>
        <w:t xml:space="preserve"> </w:t>
      </w:r>
      <w:r>
        <w:rPr>
          <w:color w:val="424242"/>
        </w:rPr>
        <w:t>DE</w:t>
      </w:r>
      <w:r>
        <w:rPr>
          <w:color w:val="424242"/>
          <w:spacing w:val="-13"/>
        </w:rPr>
        <w:t xml:space="preserve"> </w:t>
      </w:r>
      <w:r>
        <w:rPr>
          <w:color w:val="424242"/>
        </w:rPr>
        <w:t>PRÓTESIS</w:t>
      </w:r>
      <w:r>
        <w:rPr>
          <w:color w:val="424242"/>
          <w:spacing w:val="-14"/>
        </w:rPr>
        <w:t xml:space="preserve"> </w:t>
      </w:r>
      <w:r>
        <w:rPr>
          <w:color w:val="424242"/>
        </w:rPr>
        <w:t>Y/O</w:t>
      </w:r>
      <w:r>
        <w:rPr>
          <w:color w:val="424242"/>
          <w:spacing w:val="-14"/>
        </w:rPr>
        <w:t xml:space="preserve"> </w:t>
      </w:r>
      <w:r>
        <w:rPr>
          <w:color w:val="424242"/>
          <w:spacing w:val="-2"/>
        </w:rPr>
        <w:t>INSUMOS</w:t>
      </w:r>
    </w:p>
    <w:p w14:paraId="499C21F3" w14:textId="77777777" w:rsidR="00910119" w:rsidRDefault="002D4230">
      <w:pPr>
        <w:pStyle w:val="Textoindependiente"/>
        <w:spacing w:before="2" w:line="242" w:lineRule="auto"/>
        <w:ind w:left="1409" w:right="1166"/>
      </w:pPr>
      <w:r>
        <w:rPr>
          <w:color w:val="424242"/>
        </w:rPr>
        <w:t xml:space="preserve">A CARGO DE LA OBRA SOCIAL: la solicitud de autorización deberá </w:t>
      </w:r>
      <w:r>
        <w:rPr>
          <w:color w:val="424242"/>
        </w:rPr>
        <w:t>ser presentada con una</w:t>
      </w:r>
      <w:r>
        <w:rPr>
          <w:color w:val="424242"/>
          <w:spacing w:val="40"/>
        </w:rPr>
        <w:t xml:space="preserve"> </w:t>
      </w:r>
      <w:r>
        <w:rPr>
          <w:color w:val="424242"/>
        </w:rPr>
        <w:t>antelación</w:t>
      </w:r>
      <w:r>
        <w:rPr>
          <w:color w:val="424242"/>
          <w:spacing w:val="-1"/>
        </w:rPr>
        <w:t xml:space="preserve"> </w:t>
      </w:r>
      <w:r>
        <w:rPr>
          <w:color w:val="424242"/>
        </w:rPr>
        <w:t>de</w:t>
      </w:r>
      <w:r>
        <w:rPr>
          <w:color w:val="424242"/>
          <w:spacing w:val="-1"/>
        </w:rPr>
        <w:t xml:space="preserve"> </w:t>
      </w:r>
      <w:r>
        <w:rPr>
          <w:color w:val="424242"/>
        </w:rPr>
        <w:t>no</w:t>
      </w:r>
      <w:r>
        <w:rPr>
          <w:color w:val="424242"/>
          <w:spacing w:val="-1"/>
        </w:rPr>
        <w:t xml:space="preserve"> </w:t>
      </w:r>
      <w:r>
        <w:rPr>
          <w:color w:val="424242"/>
        </w:rPr>
        <w:t>menos</w:t>
      </w:r>
      <w:r>
        <w:rPr>
          <w:color w:val="424242"/>
          <w:spacing w:val="-1"/>
        </w:rPr>
        <w:t xml:space="preserve"> </w:t>
      </w:r>
      <w:r>
        <w:rPr>
          <w:color w:val="424242"/>
        </w:rPr>
        <w:t>de</w:t>
      </w:r>
      <w:r>
        <w:rPr>
          <w:color w:val="424242"/>
          <w:spacing w:val="-1"/>
        </w:rPr>
        <w:t xml:space="preserve"> </w:t>
      </w:r>
      <w:r>
        <w:rPr>
          <w:color w:val="424242"/>
        </w:rPr>
        <w:t>15</w:t>
      </w:r>
      <w:r>
        <w:rPr>
          <w:color w:val="424242"/>
          <w:spacing w:val="-1"/>
        </w:rPr>
        <w:t xml:space="preserve"> </w:t>
      </w:r>
      <w:r>
        <w:rPr>
          <w:color w:val="424242"/>
        </w:rPr>
        <w:t>días</w:t>
      </w:r>
      <w:r>
        <w:rPr>
          <w:color w:val="424242"/>
          <w:spacing w:val="-1"/>
        </w:rPr>
        <w:t xml:space="preserve"> </w:t>
      </w:r>
      <w:r>
        <w:rPr>
          <w:color w:val="424242"/>
        </w:rPr>
        <w:t>corridos</w:t>
      </w:r>
      <w:r>
        <w:rPr>
          <w:color w:val="424242"/>
          <w:spacing w:val="-1"/>
        </w:rPr>
        <w:t xml:space="preserve"> </w:t>
      </w:r>
      <w:r>
        <w:rPr>
          <w:color w:val="424242"/>
        </w:rPr>
        <w:t>en</w:t>
      </w:r>
      <w:r>
        <w:rPr>
          <w:color w:val="424242"/>
          <w:spacing w:val="-1"/>
        </w:rPr>
        <w:t xml:space="preserve"> </w:t>
      </w:r>
      <w:r>
        <w:rPr>
          <w:color w:val="424242"/>
        </w:rPr>
        <w:t>relación</w:t>
      </w:r>
      <w:r>
        <w:rPr>
          <w:color w:val="424242"/>
          <w:spacing w:val="-1"/>
        </w:rPr>
        <w:t xml:space="preserve"> </w:t>
      </w:r>
      <w:r>
        <w:rPr>
          <w:color w:val="424242"/>
        </w:rPr>
        <w:t>a</w:t>
      </w:r>
      <w:r>
        <w:rPr>
          <w:color w:val="424242"/>
          <w:spacing w:val="-1"/>
        </w:rPr>
        <w:t xml:space="preserve"> </w:t>
      </w:r>
      <w:r>
        <w:rPr>
          <w:color w:val="424242"/>
        </w:rPr>
        <w:t>la</w:t>
      </w:r>
      <w:r>
        <w:rPr>
          <w:color w:val="424242"/>
          <w:spacing w:val="-1"/>
        </w:rPr>
        <w:t xml:space="preserve"> </w:t>
      </w:r>
      <w:r>
        <w:rPr>
          <w:color w:val="424242"/>
        </w:rPr>
        <w:t>fecha</w:t>
      </w:r>
      <w:r>
        <w:rPr>
          <w:color w:val="424242"/>
          <w:spacing w:val="-1"/>
        </w:rPr>
        <w:t xml:space="preserve"> </w:t>
      </w:r>
      <w:r>
        <w:rPr>
          <w:color w:val="424242"/>
        </w:rPr>
        <w:t>prevista</w:t>
      </w:r>
      <w:r>
        <w:rPr>
          <w:color w:val="424242"/>
          <w:spacing w:val="-1"/>
        </w:rPr>
        <w:t xml:space="preserve"> </w:t>
      </w:r>
      <w:r>
        <w:rPr>
          <w:color w:val="424242"/>
        </w:rPr>
        <w:t>de</w:t>
      </w:r>
      <w:r>
        <w:rPr>
          <w:color w:val="424242"/>
          <w:spacing w:val="-1"/>
        </w:rPr>
        <w:t xml:space="preserve"> </w:t>
      </w:r>
      <w:r>
        <w:rPr>
          <w:color w:val="424242"/>
        </w:rPr>
        <w:t>intervención.</w:t>
      </w:r>
    </w:p>
    <w:p w14:paraId="05CF32F5" w14:textId="77777777" w:rsidR="00910119" w:rsidRDefault="00910119">
      <w:pPr>
        <w:pStyle w:val="Textoindependiente"/>
        <w:spacing w:before="7"/>
      </w:pPr>
    </w:p>
    <w:p w14:paraId="78E2A602" w14:textId="77777777" w:rsidR="00910119" w:rsidRDefault="002D4230">
      <w:pPr>
        <w:pStyle w:val="Ttulo3"/>
        <w:numPr>
          <w:ilvl w:val="0"/>
          <w:numId w:val="7"/>
        </w:numPr>
        <w:tabs>
          <w:tab w:val="left" w:pos="1228"/>
        </w:tabs>
        <w:ind w:left="1228" w:hanging="239"/>
        <w:jc w:val="left"/>
      </w:pPr>
      <w:bookmarkStart w:id="4" w:name="B.​Internaciones_y_cirugías_"/>
      <w:bookmarkEnd w:id="4"/>
      <w:r>
        <w:rPr>
          <w:color w:val="424242"/>
        </w:rPr>
        <w:t>Internaciones</w:t>
      </w:r>
      <w:r>
        <w:rPr>
          <w:color w:val="424242"/>
          <w:spacing w:val="-8"/>
        </w:rPr>
        <w:t xml:space="preserve"> </w:t>
      </w:r>
      <w:r>
        <w:rPr>
          <w:color w:val="424242"/>
        </w:rPr>
        <w:t>y</w:t>
      </w:r>
      <w:r>
        <w:rPr>
          <w:color w:val="424242"/>
          <w:spacing w:val="-7"/>
        </w:rPr>
        <w:t xml:space="preserve"> </w:t>
      </w:r>
      <w:r>
        <w:rPr>
          <w:color w:val="424242"/>
          <w:spacing w:val="-2"/>
        </w:rPr>
        <w:t>cirugías</w:t>
      </w:r>
    </w:p>
    <w:p w14:paraId="2A07A618" w14:textId="77777777" w:rsidR="00910119" w:rsidRDefault="00910119">
      <w:pPr>
        <w:pStyle w:val="Textoindependiente"/>
        <w:spacing w:before="212"/>
        <w:rPr>
          <w:b/>
        </w:rPr>
      </w:pPr>
    </w:p>
    <w:p w14:paraId="027BBADE" w14:textId="77777777" w:rsidR="00910119" w:rsidRDefault="002D4230">
      <w:pPr>
        <w:pStyle w:val="Prrafodelista"/>
        <w:numPr>
          <w:ilvl w:val="0"/>
          <w:numId w:val="6"/>
        </w:numPr>
        <w:tabs>
          <w:tab w:val="left" w:pos="1409"/>
        </w:tabs>
        <w:spacing w:line="242" w:lineRule="auto"/>
        <w:ind w:right="1215"/>
        <w:jc w:val="both"/>
      </w:pPr>
      <w:r>
        <w:rPr>
          <w:color w:val="424242"/>
        </w:rPr>
        <w:t xml:space="preserve">Todas los ingresos y egresos de internaciones programadas o de urgencia, deberán ser informados a la obra social mediante </w:t>
      </w:r>
      <w:hyperlink r:id="rId9">
        <w:r>
          <w:rPr>
            <w:color w:val="1154CC"/>
            <w:u w:val="thick" w:color="1154CC"/>
          </w:rPr>
          <w:t>OSPEDYC Directo</w:t>
        </w:r>
      </w:hyperlink>
      <w:r>
        <w:rPr>
          <w:color w:val="1154CC"/>
        </w:rPr>
        <w:t xml:space="preserve"> </w:t>
      </w:r>
      <w:r>
        <w:rPr>
          <w:color w:val="424242"/>
        </w:rPr>
        <w:t>dentro de las 24 H. hábiles, estableciendo el motivo de internac</w:t>
      </w:r>
      <w:r>
        <w:rPr>
          <w:color w:val="424242"/>
        </w:rPr>
        <w:t>ión y su diagnóstico de egreso.</w:t>
      </w:r>
    </w:p>
    <w:p w14:paraId="5FBC8973" w14:textId="77777777" w:rsidR="00910119" w:rsidRDefault="002D4230">
      <w:pPr>
        <w:pStyle w:val="Prrafodelista"/>
        <w:numPr>
          <w:ilvl w:val="0"/>
          <w:numId w:val="6"/>
        </w:numPr>
        <w:tabs>
          <w:tab w:val="left" w:pos="1409"/>
        </w:tabs>
        <w:spacing w:before="211" w:line="242" w:lineRule="auto"/>
        <w:ind w:right="1221"/>
        <w:jc w:val="both"/>
      </w:pPr>
      <w:r>
        <w:rPr>
          <w:color w:val="424242"/>
        </w:rPr>
        <w:t xml:space="preserve">En el caso de </w:t>
      </w:r>
      <w:r>
        <w:rPr>
          <w:b/>
          <w:color w:val="424242"/>
        </w:rPr>
        <w:t>internaciones o cirugías</w:t>
      </w:r>
      <w:r>
        <w:rPr>
          <w:b/>
          <w:color w:val="424242"/>
          <w:spacing w:val="-6"/>
        </w:rPr>
        <w:t xml:space="preserve"> </w:t>
      </w:r>
      <w:r>
        <w:rPr>
          <w:b/>
          <w:color w:val="424242"/>
        </w:rPr>
        <w:t>programadas</w:t>
      </w:r>
      <w:r>
        <w:rPr>
          <w:color w:val="424242"/>
        </w:rPr>
        <w:t>,</w:t>
      </w:r>
      <w:r>
        <w:rPr>
          <w:color w:val="424242"/>
          <w:spacing w:val="-6"/>
        </w:rPr>
        <w:t xml:space="preserve"> </w:t>
      </w:r>
      <w:r>
        <w:rPr>
          <w:color w:val="424242"/>
        </w:rPr>
        <w:t>las</w:t>
      </w:r>
      <w:r>
        <w:rPr>
          <w:color w:val="424242"/>
          <w:spacing w:val="-6"/>
        </w:rPr>
        <w:t xml:space="preserve"> </w:t>
      </w:r>
      <w:r>
        <w:rPr>
          <w:color w:val="424242"/>
        </w:rPr>
        <w:t>autorizaciones</w:t>
      </w:r>
      <w:r>
        <w:rPr>
          <w:color w:val="424242"/>
          <w:spacing w:val="-6"/>
        </w:rPr>
        <w:t xml:space="preserve"> </w:t>
      </w:r>
      <w:r>
        <w:rPr>
          <w:color w:val="424242"/>
        </w:rPr>
        <w:t>de</w:t>
      </w:r>
      <w:r>
        <w:rPr>
          <w:color w:val="424242"/>
          <w:spacing w:val="-6"/>
        </w:rPr>
        <w:t xml:space="preserve"> </w:t>
      </w:r>
      <w:r>
        <w:rPr>
          <w:color w:val="424242"/>
        </w:rPr>
        <w:t>estas</w:t>
      </w:r>
      <w:r>
        <w:rPr>
          <w:color w:val="424242"/>
          <w:spacing w:val="-6"/>
        </w:rPr>
        <w:t xml:space="preserve"> </w:t>
      </w:r>
      <w:r>
        <w:rPr>
          <w:color w:val="424242"/>
        </w:rPr>
        <w:t>deberán</w:t>
      </w:r>
      <w:r>
        <w:rPr>
          <w:color w:val="424242"/>
          <w:spacing w:val="-6"/>
        </w:rPr>
        <w:t xml:space="preserve"> </w:t>
      </w:r>
      <w:r>
        <w:rPr>
          <w:color w:val="424242"/>
        </w:rPr>
        <w:t xml:space="preserve">ser gestionadas por la persona </w:t>
      </w:r>
      <w:proofErr w:type="spellStart"/>
      <w:r>
        <w:rPr>
          <w:color w:val="424242"/>
        </w:rPr>
        <w:t>beneﬁciaria</w:t>
      </w:r>
      <w:proofErr w:type="spellEnd"/>
      <w:r>
        <w:rPr>
          <w:color w:val="424242"/>
        </w:rPr>
        <w:t xml:space="preserve"> en el Centro Médico OSPEDYC, Seccional o Boca de Expendio más cercana.</w:t>
      </w:r>
    </w:p>
    <w:p w14:paraId="5EF1E076" w14:textId="77777777" w:rsidR="00910119" w:rsidRDefault="002D4230">
      <w:pPr>
        <w:pStyle w:val="Prrafodelista"/>
        <w:numPr>
          <w:ilvl w:val="0"/>
          <w:numId w:val="6"/>
        </w:numPr>
        <w:tabs>
          <w:tab w:val="left" w:pos="1409"/>
        </w:tabs>
        <w:spacing w:before="211" w:line="242" w:lineRule="auto"/>
        <w:ind w:right="1223"/>
        <w:jc w:val="both"/>
      </w:pPr>
      <w:r>
        <w:rPr>
          <w:color w:val="424242"/>
        </w:rPr>
        <w:t xml:space="preserve">En el caso de </w:t>
      </w:r>
      <w:r>
        <w:rPr>
          <w:b/>
          <w:color w:val="424242"/>
        </w:rPr>
        <w:t>internac</w:t>
      </w:r>
      <w:r>
        <w:rPr>
          <w:b/>
          <w:color w:val="424242"/>
        </w:rPr>
        <w:t>iones o cirugías de urgencias</w:t>
      </w:r>
      <w:r>
        <w:rPr>
          <w:color w:val="424242"/>
        </w:rPr>
        <w:t xml:space="preserve">, deben ser informadas directamente en </w:t>
      </w:r>
      <w:hyperlink r:id="rId10">
        <w:r>
          <w:rPr>
            <w:color w:val="1154CC"/>
            <w:u w:val="thick" w:color="1154CC"/>
          </w:rPr>
          <w:t>OSPEDYC Directo</w:t>
        </w:r>
      </w:hyperlink>
      <w:r>
        <w:rPr>
          <w:color w:val="1154CC"/>
        </w:rPr>
        <w:t xml:space="preserve"> </w:t>
      </w:r>
      <w:r>
        <w:rPr>
          <w:color w:val="424242"/>
        </w:rPr>
        <w:t>sin necesidad de autorización por parte de la obra social.</w:t>
      </w:r>
    </w:p>
    <w:p w14:paraId="003CFDFD" w14:textId="77777777" w:rsidR="00910119" w:rsidRDefault="002D4230">
      <w:pPr>
        <w:pStyle w:val="Prrafodelista"/>
        <w:numPr>
          <w:ilvl w:val="0"/>
          <w:numId w:val="6"/>
        </w:numPr>
        <w:tabs>
          <w:tab w:val="left" w:pos="1409"/>
        </w:tabs>
        <w:spacing w:before="210" w:line="271" w:lineRule="auto"/>
        <w:ind w:right="1216"/>
        <w:jc w:val="both"/>
      </w:pPr>
      <w:r>
        <w:rPr>
          <w:color w:val="424242"/>
        </w:rPr>
        <w:t>TRASLADOS: para realizar alguna práctica que le compete al prestador, pero que por su capacidad instalada no pueda ser brindada en su institución el prestador deberá gestionar dicho traslado a través de OSPEDYC.</w:t>
      </w:r>
    </w:p>
    <w:p w14:paraId="3EE894B3" w14:textId="77777777" w:rsidR="00910119" w:rsidRDefault="002D4230">
      <w:pPr>
        <w:pStyle w:val="Prrafodelista"/>
        <w:numPr>
          <w:ilvl w:val="0"/>
          <w:numId w:val="6"/>
        </w:numPr>
        <w:tabs>
          <w:tab w:val="left" w:pos="1409"/>
        </w:tabs>
        <w:spacing w:before="206" w:line="242" w:lineRule="auto"/>
        <w:ind w:right="1220"/>
        <w:jc w:val="both"/>
      </w:pPr>
      <w:r>
        <w:rPr>
          <w:color w:val="424242"/>
        </w:rPr>
        <w:t>Todo traslado para alta médica a domicilio y</w:t>
      </w:r>
      <w:r>
        <w:rPr>
          <w:color w:val="424242"/>
        </w:rPr>
        <w:t xml:space="preserve">/o centro de rehabilitación debe estar debidamente </w:t>
      </w:r>
      <w:proofErr w:type="spellStart"/>
      <w:r>
        <w:rPr>
          <w:color w:val="424242"/>
        </w:rPr>
        <w:t>justiﬁcado</w:t>
      </w:r>
      <w:proofErr w:type="spellEnd"/>
      <w:r>
        <w:rPr>
          <w:color w:val="424242"/>
        </w:rPr>
        <w:t xml:space="preserve"> y se deberá tramitar a través de </w:t>
      </w:r>
      <w:hyperlink r:id="rId11">
        <w:r>
          <w:rPr>
            <w:color w:val="424242"/>
          </w:rPr>
          <w:t>traslados@ospedyc.org.ar</w:t>
        </w:r>
      </w:hyperlink>
      <w:r>
        <w:rPr>
          <w:color w:val="424242"/>
        </w:rPr>
        <w:t xml:space="preserve">. Solo los diagnósticos evaluados por auditoría médica tendrán este </w:t>
      </w:r>
      <w:proofErr w:type="spellStart"/>
      <w:r>
        <w:rPr>
          <w:color w:val="424242"/>
        </w:rPr>
        <w:t>beneﬁcio</w:t>
      </w:r>
      <w:proofErr w:type="spellEnd"/>
      <w:r>
        <w:rPr>
          <w:color w:val="424242"/>
        </w:rPr>
        <w:t>.</w:t>
      </w:r>
    </w:p>
    <w:p w14:paraId="7B9D5CEF" w14:textId="77777777" w:rsidR="00910119" w:rsidRDefault="00910119">
      <w:pPr>
        <w:pStyle w:val="Textoindependiente"/>
        <w:spacing w:before="1"/>
      </w:pPr>
    </w:p>
    <w:p w14:paraId="5F03371B" w14:textId="77777777" w:rsidR="00910119" w:rsidRDefault="002D4230">
      <w:pPr>
        <w:pStyle w:val="Prrafodelista"/>
        <w:numPr>
          <w:ilvl w:val="1"/>
          <w:numId w:val="6"/>
        </w:numPr>
        <w:tabs>
          <w:tab w:val="left" w:pos="1709"/>
        </w:tabs>
        <w:spacing w:line="242" w:lineRule="auto"/>
        <w:ind w:right="1213"/>
        <w:jc w:val="both"/>
      </w:pPr>
      <w:r>
        <w:rPr>
          <w:color w:val="424242"/>
        </w:rPr>
        <w:t>Todas l</w:t>
      </w:r>
      <w:r>
        <w:rPr>
          <w:color w:val="424242"/>
        </w:rPr>
        <w:t>as prestaciones realizadas en internación requerirán una nueva autorización, exceptuadas las prestaciones incluidas en el módulo o las que no requieren de autorización. Las mismas deberán ser gestionadas en el portal (</w:t>
      </w:r>
      <w:hyperlink r:id="rId12">
        <w:r>
          <w:rPr>
            <w:color w:val="424242"/>
          </w:rPr>
          <w:t>http://www.ospedycdirecto.org.ar</w:t>
        </w:r>
      </w:hyperlink>
      <w:r>
        <w:rPr>
          <w:color w:val="424242"/>
        </w:rPr>
        <w:t xml:space="preserve">) que la </w:t>
      </w:r>
      <w:r>
        <w:rPr>
          <w:b/>
          <w:color w:val="424242"/>
        </w:rPr>
        <w:t xml:space="preserve">OBRA SOCIAL </w:t>
      </w:r>
      <w:r>
        <w:rPr>
          <w:color w:val="424242"/>
        </w:rPr>
        <w:t>pone a disposición vía WEB.</w:t>
      </w:r>
    </w:p>
    <w:p w14:paraId="1965F16F" w14:textId="77777777" w:rsidR="00910119" w:rsidRDefault="00910119">
      <w:pPr>
        <w:pStyle w:val="Textoindependiente"/>
        <w:spacing w:before="5"/>
      </w:pPr>
    </w:p>
    <w:p w14:paraId="76EBF501" w14:textId="77777777" w:rsidR="00910119" w:rsidRDefault="002D4230">
      <w:pPr>
        <w:pStyle w:val="Ttulo3"/>
        <w:numPr>
          <w:ilvl w:val="0"/>
          <w:numId w:val="7"/>
        </w:numPr>
        <w:tabs>
          <w:tab w:val="left" w:pos="1227"/>
        </w:tabs>
        <w:ind w:left="1227" w:hanging="238"/>
        <w:jc w:val="left"/>
      </w:pPr>
      <w:bookmarkStart w:id="5" w:name="C.​Medicamentos_y_materiales_descartable"/>
      <w:bookmarkEnd w:id="5"/>
      <w:r>
        <w:rPr>
          <w:color w:val="424242"/>
        </w:rPr>
        <w:t>Medicamentos</w:t>
      </w:r>
      <w:r>
        <w:rPr>
          <w:color w:val="424242"/>
          <w:spacing w:val="-10"/>
        </w:rPr>
        <w:t xml:space="preserve"> </w:t>
      </w:r>
      <w:r>
        <w:rPr>
          <w:color w:val="424242"/>
        </w:rPr>
        <w:t>y</w:t>
      </w:r>
      <w:r>
        <w:rPr>
          <w:color w:val="424242"/>
          <w:spacing w:val="-10"/>
        </w:rPr>
        <w:t xml:space="preserve"> </w:t>
      </w:r>
      <w:r>
        <w:rPr>
          <w:color w:val="424242"/>
        </w:rPr>
        <w:t>materiales</w:t>
      </w:r>
      <w:r>
        <w:rPr>
          <w:color w:val="424242"/>
          <w:spacing w:val="-9"/>
        </w:rPr>
        <w:t xml:space="preserve"> </w:t>
      </w:r>
      <w:r>
        <w:rPr>
          <w:color w:val="424242"/>
        </w:rPr>
        <w:t>descartables</w:t>
      </w:r>
      <w:r>
        <w:rPr>
          <w:color w:val="424242"/>
          <w:spacing w:val="-10"/>
        </w:rPr>
        <w:t xml:space="preserve"> </w:t>
      </w:r>
      <w:r>
        <w:rPr>
          <w:color w:val="424242"/>
        </w:rPr>
        <w:t>ambulatorios</w:t>
      </w:r>
      <w:r>
        <w:rPr>
          <w:color w:val="424242"/>
          <w:spacing w:val="-9"/>
        </w:rPr>
        <w:t xml:space="preserve"> </w:t>
      </w:r>
      <w:r>
        <w:rPr>
          <w:color w:val="424242"/>
        </w:rPr>
        <w:t>/</w:t>
      </w:r>
      <w:r>
        <w:rPr>
          <w:color w:val="424242"/>
          <w:spacing w:val="-10"/>
        </w:rPr>
        <w:t xml:space="preserve"> </w:t>
      </w:r>
      <w:r>
        <w:rPr>
          <w:color w:val="424242"/>
          <w:spacing w:val="-2"/>
        </w:rPr>
        <w:t>internación</w:t>
      </w:r>
    </w:p>
    <w:p w14:paraId="552324B8" w14:textId="77777777" w:rsidR="00910119" w:rsidRDefault="00910119">
      <w:pPr>
        <w:pStyle w:val="Textoindependiente"/>
        <w:rPr>
          <w:b/>
        </w:rPr>
      </w:pPr>
    </w:p>
    <w:p w14:paraId="40447C56" w14:textId="77777777" w:rsidR="00910119" w:rsidRDefault="002D4230">
      <w:pPr>
        <w:pStyle w:val="Prrafodelista"/>
        <w:numPr>
          <w:ilvl w:val="0"/>
          <w:numId w:val="6"/>
        </w:numPr>
        <w:tabs>
          <w:tab w:val="left" w:pos="1409"/>
        </w:tabs>
        <w:spacing w:line="242" w:lineRule="auto"/>
        <w:ind w:right="1220"/>
        <w:jc w:val="both"/>
      </w:pPr>
      <w:r>
        <w:rPr>
          <w:color w:val="424242"/>
        </w:rPr>
        <w:t>Los medicamentos y materiales descartables utilizados en atención de guardia y/o estudios de diagnóstico, tienen cobertura del 100% a cargo de OSPEDYC.</w:t>
      </w:r>
    </w:p>
    <w:p w14:paraId="1E62D2C0" w14:textId="77777777" w:rsidR="00910119" w:rsidRDefault="00910119">
      <w:pPr>
        <w:pStyle w:val="Textoindependiente"/>
        <w:spacing w:before="7"/>
      </w:pPr>
    </w:p>
    <w:p w14:paraId="503BCB9E" w14:textId="77777777" w:rsidR="00910119" w:rsidRDefault="002D4230">
      <w:pPr>
        <w:pStyle w:val="Prrafodelista"/>
        <w:numPr>
          <w:ilvl w:val="0"/>
          <w:numId w:val="6"/>
        </w:numPr>
        <w:tabs>
          <w:tab w:val="left" w:pos="1409"/>
        </w:tabs>
        <w:spacing w:line="242" w:lineRule="auto"/>
        <w:ind w:right="1216"/>
        <w:jc w:val="both"/>
      </w:pPr>
      <w:r>
        <w:rPr>
          <w:color w:val="424242"/>
        </w:rPr>
        <w:t>Los mismos deben ser facturados a la obra social conjuntamente con la prestación correspondiente, prese</w:t>
      </w:r>
      <w:r>
        <w:rPr>
          <w:color w:val="424242"/>
        </w:rPr>
        <w:t xml:space="preserve">ntando los troqueles y </w:t>
      </w:r>
      <w:proofErr w:type="spellStart"/>
      <w:r>
        <w:rPr>
          <w:color w:val="424242"/>
        </w:rPr>
        <w:t>stickers</w:t>
      </w:r>
      <w:proofErr w:type="spellEnd"/>
      <w:r>
        <w:rPr>
          <w:color w:val="424242"/>
        </w:rPr>
        <w:t xml:space="preserve"> correspondientes a la medicación </w:t>
      </w:r>
      <w:r>
        <w:rPr>
          <w:color w:val="424242"/>
          <w:spacing w:val="-2"/>
        </w:rPr>
        <w:t>facturada.</w:t>
      </w:r>
    </w:p>
    <w:p w14:paraId="20FF4B43" w14:textId="77777777" w:rsidR="00910119" w:rsidRDefault="00910119">
      <w:pPr>
        <w:pStyle w:val="Textoindependiente"/>
        <w:spacing w:before="222"/>
      </w:pPr>
    </w:p>
    <w:p w14:paraId="7CF6FB2A" w14:textId="77777777" w:rsidR="00910119" w:rsidRDefault="002D4230">
      <w:pPr>
        <w:pStyle w:val="Ttulo3"/>
        <w:numPr>
          <w:ilvl w:val="0"/>
          <w:numId w:val="7"/>
        </w:numPr>
        <w:tabs>
          <w:tab w:val="left" w:pos="1326"/>
        </w:tabs>
        <w:ind w:left="1326" w:hanging="247"/>
        <w:jc w:val="left"/>
      </w:pPr>
      <w:r>
        <w:rPr>
          <w:color w:val="424242"/>
          <w:spacing w:val="-2"/>
        </w:rPr>
        <w:t>Presupuestos</w:t>
      </w:r>
    </w:p>
    <w:p w14:paraId="2A0E7272" w14:textId="77777777" w:rsidR="00910119" w:rsidRDefault="00910119">
      <w:pPr>
        <w:pStyle w:val="Textoindependiente"/>
        <w:spacing w:before="6"/>
        <w:rPr>
          <w:b/>
        </w:rPr>
      </w:pPr>
    </w:p>
    <w:p w14:paraId="07494061" w14:textId="77777777" w:rsidR="00910119" w:rsidRDefault="002D4230">
      <w:pPr>
        <w:pStyle w:val="Textoindependiente"/>
        <w:spacing w:line="242" w:lineRule="auto"/>
        <w:ind w:left="1079" w:right="1166"/>
      </w:pPr>
      <w:r>
        <w:rPr>
          <w:color w:val="424242"/>
        </w:rPr>
        <w:t>En el caso que una prestación</w:t>
      </w:r>
      <w:r>
        <w:rPr>
          <w:color w:val="424242"/>
          <w:spacing w:val="-10"/>
        </w:rPr>
        <w:t xml:space="preserve"> </w:t>
      </w:r>
      <w:r>
        <w:rPr>
          <w:color w:val="424242"/>
        </w:rPr>
        <w:t>no</w:t>
      </w:r>
      <w:r>
        <w:rPr>
          <w:color w:val="424242"/>
          <w:spacing w:val="-10"/>
        </w:rPr>
        <w:t xml:space="preserve"> </w:t>
      </w:r>
      <w:r>
        <w:rPr>
          <w:color w:val="424242"/>
        </w:rPr>
        <w:t>se</w:t>
      </w:r>
      <w:r>
        <w:rPr>
          <w:color w:val="424242"/>
          <w:spacing w:val="-10"/>
        </w:rPr>
        <w:t xml:space="preserve"> </w:t>
      </w:r>
      <w:r>
        <w:rPr>
          <w:color w:val="424242"/>
        </w:rPr>
        <w:t>encuentre</w:t>
      </w:r>
      <w:r>
        <w:rPr>
          <w:color w:val="424242"/>
          <w:spacing w:val="-10"/>
        </w:rPr>
        <w:t xml:space="preserve"> </w:t>
      </w:r>
      <w:r>
        <w:rPr>
          <w:color w:val="424242"/>
        </w:rPr>
        <w:t>convenida,</w:t>
      </w:r>
      <w:r>
        <w:rPr>
          <w:color w:val="424242"/>
          <w:spacing w:val="-10"/>
        </w:rPr>
        <w:t xml:space="preserve"> </w:t>
      </w:r>
      <w:r>
        <w:rPr>
          <w:color w:val="424242"/>
        </w:rPr>
        <w:t>es</w:t>
      </w:r>
      <w:r>
        <w:rPr>
          <w:color w:val="424242"/>
          <w:spacing w:val="-10"/>
        </w:rPr>
        <w:t xml:space="preserve"> </w:t>
      </w:r>
      <w:r>
        <w:rPr>
          <w:color w:val="424242"/>
        </w:rPr>
        <w:t>necesario</w:t>
      </w:r>
      <w:r>
        <w:rPr>
          <w:color w:val="424242"/>
          <w:spacing w:val="-10"/>
        </w:rPr>
        <w:t xml:space="preserve"> </w:t>
      </w:r>
      <w:r>
        <w:rPr>
          <w:color w:val="424242"/>
        </w:rPr>
        <w:t>gestionar</w:t>
      </w:r>
      <w:r>
        <w:rPr>
          <w:color w:val="424242"/>
          <w:spacing w:val="-10"/>
        </w:rPr>
        <w:t xml:space="preserve"> </w:t>
      </w:r>
      <w:r>
        <w:rPr>
          <w:color w:val="424242"/>
        </w:rPr>
        <w:t>el</w:t>
      </w:r>
      <w:r>
        <w:rPr>
          <w:color w:val="424242"/>
          <w:spacing w:val="-10"/>
        </w:rPr>
        <w:t xml:space="preserve"> </w:t>
      </w:r>
      <w:r>
        <w:rPr>
          <w:color w:val="424242"/>
        </w:rPr>
        <w:t xml:space="preserve">presupuesto </w:t>
      </w:r>
      <w:r>
        <w:rPr>
          <w:color w:val="424242"/>
          <w:spacing w:val="-2"/>
        </w:rPr>
        <w:t>correspondiente:</w:t>
      </w:r>
    </w:p>
    <w:p w14:paraId="20378F39" w14:textId="77777777" w:rsidR="00910119" w:rsidRDefault="002D4230">
      <w:pPr>
        <w:pStyle w:val="Prrafodelista"/>
        <w:numPr>
          <w:ilvl w:val="0"/>
          <w:numId w:val="6"/>
        </w:numPr>
        <w:tabs>
          <w:tab w:val="left" w:pos="1379"/>
        </w:tabs>
        <w:spacing w:before="215"/>
        <w:ind w:left="1379" w:right="1375"/>
      </w:pPr>
      <w:r>
        <w:rPr>
          <w:color w:val="424242"/>
        </w:rPr>
        <w:t>Pacientes</w:t>
      </w:r>
      <w:r>
        <w:rPr>
          <w:color w:val="424242"/>
          <w:spacing w:val="-1"/>
        </w:rPr>
        <w:t xml:space="preserve"> </w:t>
      </w:r>
      <w:r>
        <w:rPr>
          <w:color w:val="424242"/>
        </w:rPr>
        <w:t>ambulatorios:</w:t>
      </w:r>
      <w:r>
        <w:rPr>
          <w:color w:val="424242"/>
          <w:spacing w:val="-1"/>
        </w:rPr>
        <w:t xml:space="preserve"> </w:t>
      </w:r>
      <w:r>
        <w:rPr>
          <w:color w:val="424242"/>
        </w:rPr>
        <w:t>deben</w:t>
      </w:r>
      <w:r>
        <w:rPr>
          <w:color w:val="424242"/>
          <w:spacing w:val="-1"/>
        </w:rPr>
        <w:t xml:space="preserve"> </w:t>
      </w:r>
      <w:r>
        <w:rPr>
          <w:color w:val="424242"/>
        </w:rPr>
        <w:t>entregar</w:t>
      </w:r>
      <w:r>
        <w:rPr>
          <w:color w:val="424242"/>
          <w:spacing w:val="-1"/>
        </w:rPr>
        <w:t xml:space="preserve"> </w:t>
      </w:r>
      <w:r>
        <w:rPr>
          <w:color w:val="424242"/>
        </w:rPr>
        <w:t>el</w:t>
      </w:r>
      <w:r>
        <w:rPr>
          <w:color w:val="424242"/>
          <w:spacing w:val="-1"/>
        </w:rPr>
        <w:t xml:space="preserve"> </w:t>
      </w:r>
      <w:r>
        <w:rPr>
          <w:color w:val="424242"/>
        </w:rPr>
        <w:t>presupuesto</w:t>
      </w:r>
      <w:r>
        <w:rPr>
          <w:color w:val="424242"/>
          <w:spacing w:val="-1"/>
        </w:rPr>
        <w:t xml:space="preserve"> </w:t>
      </w:r>
      <w:r>
        <w:rPr>
          <w:color w:val="424242"/>
        </w:rPr>
        <w:t>junto</w:t>
      </w:r>
      <w:r>
        <w:rPr>
          <w:color w:val="424242"/>
          <w:spacing w:val="-1"/>
        </w:rPr>
        <w:t xml:space="preserve"> </w:t>
      </w:r>
      <w:r>
        <w:rPr>
          <w:color w:val="424242"/>
        </w:rPr>
        <w:t>con</w:t>
      </w:r>
      <w:r>
        <w:rPr>
          <w:color w:val="424242"/>
          <w:spacing w:val="-1"/>
        </w:rPr>
        <w:t xml:space="preserve"> </w:t>
      </w:r>
      <w:r>
        <w:rPr>
          <w:color w:val="424242"/>
        </w:rPr>
        <w:t>el</w:t>
      </w:r>
      <w:r>
        <w:rPr>
          <w:color w:val="424242"/>
          <w:spacing w:val="-1"/>
        </w:rPr>
        <w:t xml:space="preserve"> </w:t>
      </w:r>
      <w:r>
        <w:rPr>
          <w:color w:val="424242"/>
        </w:rPr>
        <w:t>pedido</w:t>
      </w:r>
      <w:r>
        <w:rPr>
          <w:color w:val="424242"/>
          <w:spacing w:val="-1"/>
        </w:rPr>
        <w:t xml:space="preserve"> </w:t>
      </w:r>
      <w:r>
        <w:rPr>
          <w:color w:val="424242"/>
        </w:rPr>
        <w:t>médico</w:t>
      </w:r>
      <w:r>
        <w:rPr>
          <w:color w:val="424242"/>
          <w:spacing w:val="-1"/>
        </w:rPr>
        <w:t xml:space="preserve"> </w:t>
      </w:r>
      <w:r>
        <w:rPr>
          <w:color w:val="424242"/>
        </w:rPr>
        <w:t>al paciente,</w:t>
      </w:r>
      <w:r>
        <w:rPr>
          <w:color w:val="424242"/>
          <w:spacing w:val="-10"/>
        </w:rPr>
        <w:t xml:space="preserve"> </w:t>
      </w:r>
      <w:r>
        <w:rPr>
          <w:color w:val="424242"/>
        </w:rPr>
        <w:t>para</w:t>
      </w:r>
      <w:r>
        <w:rPr>
          <w:color w:val="424242"/>
          <w:spacing w:val="-10"/>
        </w:rPr>
        <w:t xml:space="preserve"> </w:t>
      </w:r>
      <w:r>
        <w:rPr>
          <w:color w:val="424242"/>
        </w:rPr>
        <w:t>que</w:t>
      </w:r>
      <w:r>
        <w:rPr>
          <w:color w:val="424242"/>
          <w:spacing w:val="-10"/>
        </w:rPr>
        <w:t xml:space="preserve"> </w:t>
      </w:r>
      <w:r>
        <w:rPr>
          <w:color w:val="424242"/>
        </w:rPr>
        <w:t>este</w:t>
      </w:r>
      <w:r>
        <w:rPr>
          <w:color w:val="424242"/>
          <w:spacing w:val="-10"/>
        </w:rPr>
        <w:t xml:space="preserve"> </w:t>
      </w:r>
      <w:r>
        <w:rPr>
          <w:color w:val="424242"/>
        </w:rPr>
        <w:t>lo</w:t>
      </w:r>
      <w:r>
        <w:rPr>
          <w:color w:val="424242"/>
          <w:spacing w:val="-10"/>
        </w:rPr>
        <w:t xml:space="preserve"> </w:t>
      </w:r>
      <w:r>
        <w:rPr>
          <w:color w:val="424242"/>
        </w:rPr>
        <w:t>gestione</w:t>
      </w:r>
      <w:r>
        <w:rPr>
          <w:color w:val="424242"/>
          <w:spacing w:val="-10"/>
        </w:rPr>
        <w:t xml:space="preserve"> </w:t>
      </w:r>
      <w:r>
        <w:rPr>
          <w:color w:val="424242"/>
        </w:rPr>
        <w:t>directamente</w:t>
      </w:r>
      <w:r>
        <w:rPr>
          <w:color w:val="424242"/>
          <w:spacing w:val="-10"/>
        </w:rPr>
        <w:t xml:space="preserve"> </w:t>
      </w:r>
      <w:r>
        <w:rPr>
          <w:color w:val="424242"/>
        </w:rPr>
        <w:t>en</w:t>
      </w:r>
      <w:r>
        <w:rPr>
          <w:color w:val="424242"/>
          <w:spacing w:val="-10"/>
        </w:rPr>
        <w:t xml:space="preserve"> </w:t>
      </w:r>
      <w:r>
        <w:rPr>
          <w:color w:val="424242"/>
        </w:rPr>
        <w:t>el</w:t>
      </w:r>
      <w:r>
        <w:rPr>
          <w:color w:val="424242"/>
          <w:spacing w:val="-10"/>
        </w:rPr>
        <w:t xml:space="preserve"> </w:t>
      </w:r>
      <w:r>
        <w:rPr>
          <w:color w:val="424242"/>
        </w:rPr>
        <w:t>Centro</w:t>
      </w:r>
      <w:r>
        <w:rPr>
          <w:color w:val="424242"/>
          <w:spacing w:val="-10"/>
        </w:rPr>
        <w:t xml:space="preserve"> </w:t>
      </w:r>
      <w:r>
        <w:rPr>
          <w:color w:val="424242"/>
        </w:rPr>
        <w:t>Médico</w:t>
      </w:r>
      <w:r>
        <w:rPr>
          <w:color w:val="424242"/>
          <w:spacing w:val="-10"/>
        </w:rPr>
        <w:t xml:space="preserve"> </w:t>
      </w:r>
      <w:r>
        <w:rPr>
          <w:color w:val="424242"/>
        </w:rPr>
        <w:t>OSPEDYC,</w:t>
      </w:r>
      <w:r>
        <w:rPr>
          <w:color w:val="424242"/>
          <w:spacing w:val="-10"/>
        </w:rPr>
        <w:t xml:space="preserve"> </w:t>
      </w:r>
      <w:r>
        <w:rPr>
          <w:color w:val="424242"/>
        </w:rPr>
        <w:t>Seccional,</w:t>
      </w:r>
      <w:r>
        <w:rPr>
          <w:color w:val="424242"/>
          <w:spacing w:val="-10"/>
        </w:rPr>
        <w:t xml:space="preserve"> </w:t>
      </w:r>
      <w:r>
        <w:rPr>
          <w:color w:val="424242"/>
        </w:rPr>
        <w:t>o Boca de Expendio autorizada.</w:t>
      </w:r>
    </w:p>
    <w:p w14:paraId="0E7E4A36" w14:textId="77777777" w:rsidR="00910119" w:rsidRDefault="00910119">
      <w:pPr>
        <w:pStyle w:val="Prrafodelista"/>
        <w:sectPr w:rsidR="00910119">
          <w:pgSz w:w="11920" w:h="16840"/>
          <w:pgMar w:top="1360" w:right="0" w:bottom="280" w:left="141" w:header="720" w:footer="720" w:gutter="0"/>
          <w:cols w:space="720"/>
        </w:sectPr>
      </w:pPr>
    </w:p>
    <w:p w14:paraId="1DF1BE8E" w14:textId="77777777" w:rsidR="00910119" w:rsidRDefault="002D4230">
      <w:pPr>
        <w:pStyle w:val="Prrafodelista"/>
        <w:numPr>
          <w:ilvl w:val="0"/>
          <w:numId w:val="6"/>
        </w:numPr>
        <w:tabs>
          <w:tab w:val="left" w:pos="1379"/>
        </w:tabs>
        <w:spacing w:before="80"/>
        <w:ind w:left="1379" w:right="1488"/>
      </w:pPr>
      <w:r>
        <w:rPr>
          <w:color w:val="424242"/>
        </w:rPr>
        <w:lastRenderedPageBreak/>
        <w:t>Pacientes</w:t>
      </w:r>
      <w:r>
        <w:rPr>
          <w:color w:val="424242"/>
          <w:spacing w:val="-13"/>
        </w:rPr>
        <w:t xml:space="preserve"> </w:t>
      </w:r>
      <w:r>
        <w:rPr>
          <w:color w:val="424242"/>
        </w:rPr>
        <w:t>internados:</w:t>
      </w:r>
      <w:r>
        <w:rPr>
          <w:color w:val="424242"/>
          <w:spacing w:val="-13"/>
        </w:rPr>
        <w:t xml:space="preserve"> </w:t>
      </w:r>
      <w:r>
        <w:rPr>
          <w:color w:val="424242"/>
        </w:rPr>
        <w:t>remitir</w:t>
      </w:r>
      <w:r>
        <w:rPr>
          <w:color w:val="424242"/>
          <w:spacing w:val="-13"/>
        </w:rPr>
        <w:t xml:space="preserve"> </w:t>
      </w:r>
      <w:r>
        <w:rPr>
          <w:color w:val="424242"/>
        </w:rPr>
        <w:t>el</w:t>
      </w:r>
      <w:r>
        <w:rPr>
          <w:color w:val="424242"/>
          <w:spacing w:val="-13"/>
        </w:rPr>
        <w:t xml:space="preserve"> </w:t>
      </w:r>
      <w:r>
        <w:rPr>
          <w:color w:val="424242"/>
        </w:rPr>
        <w:t>presupuesto,</w:t>
      </w:r>
      <w:r>
        <w:rPr>
          <w:color w:val="424242"/>
          <w:spacing w:val="-13"/>
        </w:rPr>
        <w:t xml:space="preserve"> </w:t>
      </w:r>
      <w:r>
        <w:rPr>
          <w:color w:val="424242"/>
        </w:rPr>
        <w:t>pedido</w:t>
      </w:r>
      <w:r>
        <w:rPr>
          <w:color w:val="424242"/>
          <w:spacing w:val="-13"/>
        </w:rPr>
        <w:t xml:space="preserve"> </w:t>
      </w:r>
      <w:r>
        <w:rPr>
          <w:color w:val="424242"/>
        </w:rPr>
        <w:t>médico</w:t>
      </w:r>
      <w:r>
        <w:rPr>
          <w:color w:val="424242"/>
          <w:spacing w:val="-13"/>
        </w:rPr>
        <w:t xml:space="preserve"> </w:t>
      </w:r>
      <w:r>
        <w:rPr>
          <w:color w:val="424242"/>
        </w:rPr>
        <w:t>y</w:t>
      </w:r>
      <w:r>
        <w:rPr>
          <w:color w:val="424242"/>
          <w:spacing w:val="-13"/>
        </w:rPr>
        <w:t xml:space="preserve"> </w:t>
      </w:r>
      <w:r>
        <w:rPr>
          <w:color w:val="424242"/>
        </w:rPr>
        <w:t>resumen</w:t>
      </w:r>
      <w:r>
        <w:rPr>
          <w:color w:val="424242"/>
          <w:spacing w:val="-13"/>
        </w:rPr>
        <w:t xml:space="preserve"> </w:t>
      </w:r>
      <w:r>
        <w:rPr>
          <w:color w:val="424242"/>
        </w:rPr>
        <w:t>de</w:t>
      </w:r>
      <w:r>
        <w:rPr>
          <w:color w:val="424242"/>
          <w:spacing w:val="-13"/>
        </w:rPr>
        <w:t xml:space="preserve"> </w:t>
      </w:r>
      <w:r>
        <w:rPr>
          <w:color w:val="424242"/>
        </w:rPr>
        <w:t>historia</w:t>
      </w:r>
      <w:r>
        <w:rPr>
          <w:color w:val="424242"/>
          <w:spacing w:val="-13"/>
        </w:rPr>
        <w:t xml:space="preserve"> </w:t>
      </w:r>
      <w:r>
        <w:rPr>
          <w:color w:val="424242"/>
        </w:rPr>
        <w:t>clínica</w:t>
      </w:r>
      <w:r>
        <w:rPr>
          <w:color w:val="424242"/>
          <w:spacing w:val="-13"/>
        </w:rPr>
        <w:t xml:space="preserve"> </w:t>
      </w:r>
      <w:r>
        <w:rPr>
          <w:color w:val="424242"/>
        </w:rPr>
        <w:t xml:space="preserve">al correo electrónico </w:t>
      </w:r>
      <w:hyperlink r:id="rId13">
        <w:r>
          <w:rPr>
            <w:color w:val="424242"/>
            <w:u w:val="thick" w:color="424242"/>
          </w:rPr>
          <w:t>solicituddeautorizacion@ospedyc.org.ar</w:t>
        </w:r>
      </w:hyperlink>
      <w:r>
        <w:rPr>
          <w:color w:val="424242"/>
        </w:rPr>
        <w:t>.</w:t>
      </w:r>
    </w:p>
    <w:p w14:paraId="5E280542" w14:textId="77777777" w:rsidR="00910119" w:rsidRDefault="002D4230">
      <w:pPr>
        <w:pStyle w:val="Textoindependiente"/>
        <w:spacing w:before="216"/>
        <w:ind w:left="1079" w:right="1166"/>
      </w:pPr>
      <w:r>
        <w:rPr>
          <w:color w:val="424242"/>
        </w:rPr>
        <w:t>Recuerden</w:t>
      </w:r>
      <w:r>
        <w:rPr>
          <w:color w:val="424242"/>
          <w:spacing w:val="-13"/>
        </w:rPr>
        <w:t xml:space="preserve"> </w:t>
      </w:r>
      <w:r>
        <w:rPr>
          <w:color w:val="424242"/>
        </w:rPr>
        <w:t>que</w:t>
      </w:r>
      <w:r>
        <w:rPr>
          <w:color w:val="424242"/>
          <w:spacing w:val="-13"/>
        </w:rPr>
        <w:t xml:space="preserve"> </w:t>
      </w:r>
      <w:r>
        <w:rPr>
          <w:color w:val="424242"/>
        </w:rPr>
        <w:t>los</w:t>
      </w:r>
      <w:r>
        <w:rPr>
          <w:color w:val="424242"/>
          <w:spacing w:val="-13"/>
        </w:rPr>
        <w:t xml:space="preserve"> </w:t>
      </w:r>
      <w:r>
        <w:rPr>
          <w:color w:val="424242"/>
        </w:rPr>
        <w:t>presupuestos</w:t>
      </w:r>
      <w:r>
        <w:rPr>
          <w:color w:val="424242"/>
          <w:spacing w:val="-13"/>
        </w:rPr>
        <w:t xml:space="preserve"> </w:t>
      </w:r>
      <w:r>
        <w:rPr>
          <w:color w:val="424242"/>
        </w:rPr>
        <w:t>deben</w:t>
      </w:r>
      <w:r>
        <w:rPr>
          <w:color w:val="424242"/>
          <w:spacing w:val="-13"/>
        </w:rPr>
        <w:t xml:space="preserve"> </w:t>
      </w:r>
      <w:r>
        <w:rPr>
          <w:color w:val="424242"/>
        </w:rPr>
        <w:t>ser</w:t>
      </w:r>
      <w:r>
        <w:rPr>
          <w:color w:val="424242"/>
          <w:spacing w:val="-13"/>
        </w:rPr>
        <w:t xml:space="preserve"> </w:t>
      </w:r>
      <w:r>
        <w:rPr>
          <w:color w:val="424242"/>
        </w:rPr>
        <w:t>remitidos</w:t>
      </w:r>
      <w:r>
        <w:rPr>
          <w:color w:val="424242"/>
          <w:spacing w:val="-13"/>
        </w:rPr>
        <w:t xml:space="preserve"> </w:t>
      </w:r>
      <w:r>
        <w:rPr>
          <w:color w:val="424242"/>
        </w:rPr>
        <w:t>obligatoriamente</w:t>
      </w:r>
      <w:r>
        <w:rPr>
          <w:color w:val="424242"/>
          <w:spacing w:val="-13"/>
        </w:rPr>
        <w:t xml:space="preserve"> </w:t>
      </w:r>
      <w:r>
        <w:rPr>
          <w:color w:val="424242"/>
        </w:rPr>
        <w:t>antes</w:t>
      </w:r>
      <w:r>
        <w:rPr>
          <w:color w:val="424242"/>
          <w:spacing w:val="-13"/>
        </w:rPr>
        <w:t xml:space="preserve"> </w:t>
      </w:r>
      <w:r>
        <w:rPr>
          <w:color w:val="424242"/>
        </w:rPr>
        <w:t>de</w:t>
      </w:r>
      <w:r>
        <w:rPr>
          <w:color w:val="424242"/>
          <w:spacing w:val="-13"/>
        </w:rPr>
        <w:t xml:space="preserve"> </w:t>
      </w:r>
      <w:r>
        <w:rPr>
          <w:color w:val="424242"/>
        </w:rPr>
        <w:t>la</w:t>
      </w:r>
      <w:r>
        <w:rPr>
          <w:color w:val="424242"/>
          <w:spacing w:val="-13"/>
        </w:rPr>
        <w:t xml:space="preserve"> </w:t>
      </w:r>
      <w:r>
        <w:rPr>
          <w:color w:val="424242"/>
        </w:rPr>
        <w:t>realización</w:t>
      </w:r>
      <w:r>
        <w:rPr>
          <w:color w:val="424242"/>
          <w:spacing w:val="-13"/>
        </w:rPr>
        <w:t xml:space="preserve"> </w:t>
      </w:r>
      <w:r>
        <w:rPr>
          <w:color w:val="424242"/>
        </w:rPr>
        <w:t>de la</w:t>
      </w:r>
      <w:r>
        <w:rPr>
          <w:color w:val="424242"/>
          <w:spacing w:val="-2"/>
        </w:rPr>
        <w:t xml:space="preserve"> </w:t>
      </w:r>
      <w:r>
        <w:rPr>
          <w:color w:val="424242"/>
        </w:rPr>
        <w:t>prestación.</w:t>
      </w:r>
      <w:r>
        <w:rPr>
          <w:color w:val="424242"/>
          <w:spacing w:val="-2"/>
        </w:rPr>
        <w:t xml:space="preserve"> </w:t>
      </w:r>
      <w:r>
        <w:rPr>
          <w:color w:val="424242"/>
        </w:rPr>
        <w:t>En</w:t>
      </w:r>
      <w:r>
        <w:rPr>
          <w:color w:val="424242"/>
          <w:spacing w:val="-2"/>
        </w:rPr>
        <w:t xml:space="preserve"> </w:t>
      </w:r>
      <w:r>
        <w:rPr>
          <w:color w:val="424242"/>
        </w:rPr>
        <w:t>caso</w:t>
      </w:r>
      <w:r>
        <w:rPr>
          <w:color w:val="424242"/>
          <w:spacing w:val="-2"/>
        </w:rPr>
        <w:t xml:space="preserve"> </w:t>
      </w:r>
      <w:r>
        <w:rPr>
          <w:color w:val="424242"/>
        </w:rPr>
        <w:t>de</w:t>
      </w:r>
      <w:r>
        <w:rPr>
          <w:color w:val="424242"/>
          <w:spacing w:val="-2"/>
        </w:rPr>
        <w:t xml:space="preserve"> </w:t>
      </w:r>
      <w:r>
        <w:rPr>
          <w:color w:val="424242"/>
        </w:rPr>
        <w:t>tratarse</w:t>
      </w:r>
      <w:r>
        <w:rPr>
          <w:color w:val="424242"/>
          <w:spacing w:val="-2"/>
        </w:rPr>
        <w:t xml:space="preserve"> </w:t>
      </w:r>
      <w:r>
        <w:rPr>
          <w:color w:val="424242"/>
        </w:rPr>
        <w:t>de</w:t>
      </w:r>
      <w:r>
        <w:rPr>
          <w:color w:val="424242"/>
          <w:spacing w:val="-2"/>
        </w:rPr>
        <w:t xml:space="preserve"> </w:t>
      </w:r>
      <w:r>
        <w:rPr>
          <w:color w:val="424242"/>
        </w:rPr>
        <w:t>una</w:t>
      </w:r>
      <w:r>
        <w:rPr>
          <w:color w:val="424242"/>
          <w:spacing w:val="-2"/>
        </w:rPr>
        <w:t xml:space="preserve"> </w:t>
      </w:r>
      <w:r>
        <w:rPr>
          <w:color w:val="424242"/>
        </w:rPr>
        <w:t>urgencia,</w:t>
      </w:r>
      <w:r>
        <w:rPr>
          <w:color w:val="424242"/>
          <w:spacing w:val="-2"/>
        </w:rPr>
        <w:t xml:space="preserve"> </w:t>
      </w:r>
      <w:r>
        <w:rPr>
          <w:color w:val="424242"/>
        </w:rPr>
        <w:t>deberán</w:t>
      </w:r>
      <w:r>
        <w:rPr>
          <w:color w:val="424242"/>
          <w:spacing w:val="-2"/>
        </w:rPr>
        <w:t xml:space="preserve"> </w:t>
      </w:r>
      <w:r>
        <w:rPr>
          <w:color w:val="424242"/>
        </w:rPr>
        <w:t>enviarlos</w:t>
      </w:r>
      <w:r>
        <w:rPr>
          <w:color w:val="424242"/>
          <w:spacing w:val="-2"/>
        </w:rPr>
        <w:t xml:space="preserve"> </w:t>
      </w:r>
      <w:r>
        <w:rPr>
          <w:color w:val="424242"/>
        </w:rPr>
        <w:t>dentro</w:t>
      </w:r>
      <w:r>
        <w:rPr>
          <w:color w:val="424242"/>
          <w:spacing w:val="-2"/>
        </w:rPr>
        <w:t xml:space="preserve"> </w:t>
      </w:r>
      <w:r>
        <w:rPr>
          <w:color w:val="424242"/>
        </w:rPr>
        <w:t>de</w:t>
      </w:r>
      <w:r>
        <w:rPr>
          <w:color w:val="424242"/>
          <w:spacing w:val="-2"/>
        </w:rPr>
        <w:t xml:space="preserve"> </w:t>
      </w:r>
      <w:r>
        <w:rPr>
          <w:color w:val="424242"/>
        </w:rPr>
        <w:t>las</w:t>
      </w:r>
      <w:r>
        <w:rPr>
          <w:color w:val="424242"/>
          <w:spacing w:val="-2"/>
        </w:rPr>
        <w:t xml:space="preserve"> </w:t>
      </w:r>
      <w:r>
        <w:rPr>
          <w:color w:val="424242"/>
        </w:rPr>
        <w:t>72</w:t>
      </w:r>
      <w:r>
        <w:rPr>
          <w:color w:val="424242"/>
          <w:spacing w:val="-2"/>
        </w:rPr>
        <w:t xml:space="preserve"> </w:t>
      </w:r>
      <w:r>
        <w:rPr>
          <w:color w:val="424242"/>
        </w:rPr>
        <w:t>horas posteriores a la realización.</w:t>
      </w:r>
    </w:p>
    <w:p w14:paraId="405E8D3E" w14:textId="77777777" w:rsidR="00910119" w:rsidRDefault="00910119">
      <w:pPr>
        <w:pStyle w:val="Textoindependiente"/>
        <w:spacing w:before="160"/>
      </w:pPr>
    </w:p>
    <w:p w14:paraId="43E7AA8D" w14:textId="77777777" w:rsidR="00910119" w:rsidRDefault="002D4230">
      <w:pPr>
        <w:pStyle w:val="Ttulo3"/>
        <w:numPr>
          <w:ilvl w:val="0"/>
          <w:numId w:val="5"/>
        </w:numPr>
        <w:tabs>
          <w:tab w:val="left" w:pos="1242"/>
        </w:tabs>
        <w:ind w:left="1242" w:hanging="253"/>
      </w:pPr>
      <w:bookmarkStart w:id="6" w:name="NORMAS_DE_FACTURACIÓN_"/>
      <w:bookmarkStart w:id="7" w:name="3)​Normas_de_auditoría_médica_y_administ"/>
      <w:bookmarkEnd w:id="6"/>
      <w:bookmarkEnd w:id="7"/>
      <w:r>
        <w:rPr>
          <w:color w:val="424242"/>
        </w:rPr>
        <w:t>Normas</w:t>
      </w:r>
      <w:r>
        <w:rPr>
          <w:color w:val="424242"/>
          <w:spacing w:val="-6"/>
        </w:rPr>
        <w:t xml:space="preserve"> </w:t>
      </w:r>
      <w:r>
        <w:rPr>
          <w:color w:val="424242"/>
        </w:rPr>
        <w:t>de</w:t>
      </w:r>
      <w:r>
        <w:rPr>
          <w:color w:val="424242"/>
          <w:spacing w:val="-6"/>
        </w:rPr>
        <w:t xml:space="preserve"> </w:t>
      </w:r>
      <w:r>
        <w:rPr>
          <w:color w:val="424242"/>
        </w:rPr>
        <w:t>auditoría</w:t>
      </w:r>
      <w:r>
        <w:rPr>
          <w:color w:val="424242"/>
          <w:spacing w:val="-6"/>
        </w:rPr>
        <w:t xml:space="preserve"> </w:t>
      </w:r>
      <w:r>
        <w:rPr>
          <w:color w:val="424242"/>
        </w:rPr>
        <w:t>médica</w:t>
      </w:r>
      <w:r>
        <w:rPr>
          <w:color w:val="424242"/>
          <w:spacing w:val="-6"/>
        </w:rPr>
        <w:t xml:space="preserve"> </w:t>
      </w:r>
      <w:r>
        <w:rPr>
          <w:color w:val="424242"/>
        </w:rPr>
        <w:t>y</w:t>
      </w:r>
      <w:r>
        <w:rPr>
          <w:color w:val="424242"/>
          <w:spacing w:val="-5"/>
        </w:rPr>
        <w:t xml:space="preserve"> </w:t>
      </w:r>
      <w:r>
        <w:rPr>
          <w:color w:val="424242"/>
          <w:spacing w:val="-2"/>
        </w:rPr>
        <w:t>administrativa:</w:t>
      </w:r>
    </w:p>
    <w:p w14:paraId="2986ACA7" w14:textId="77777777" w:rsidR="00910119" w:rsidRDefault="00910119">
      <w:pPr>
        <w:pStyle w:val="Textoindependiente"/>
        <w:spacing w:before="4"/>
        <w:rPr>
          <w:b/>
        </w:rPr>
      </w:pPr>
    </w:p>
    <w:p w14:paraId="2E9A5CCF" w14:textId="77777777" w:rsidR="00910119" w:rsidRDefault="002D4230">
      <w:pPr>
        <w:spacing w:line="271" w:lineRule="auto"/>
        <w:ind w:left="989" w:right="1166"/>
        <w:rPr>
          <w:b/>
        </w:rPr>
      </w:pPr>
      <w:r>
        <w:rPr>
          <w:b/>
          <w:color w:val="424242"/>
        </w:rPr>
        <w:t>Todas</w:t>
      </w:r>
      <w:r>
        <w:rPr>
          <w:b/>
          <w:color w:val="424242"/>
          <w:spacing w:val="-4"/>
        </w:rPr>
        <w:t xml:space="preserve"> </w:t>
      </w:r>
      <w:r>
        <w:rPr>
          <w:b/>
          <w:color w:val="424242"/>
        </w:rPr>
        <w:t>las</w:t>
      </w:r>
      <w:r>
        <w:rPr>
          <w:b/>
          <w:color w:val="424242"/>
          <w:spacing w:val="-4"/>
        </w:rPr>
        <w:t xml:space="preserve"> </w:t>
      </w:r>
      <w:r>
        <w:rPr>
          <w:b/>
          <w:color w:val="424242"/>
        </w:rPr>
        <w:t>prestaciones</w:t>
      </w:r>
      <w:r>
        <w:rPr>
          <w:b/>
          <w:color w:val="424242"/>
          <w:spacing w:val="-4"/>
        </w:rPr>
        <w:t xml:space="preserve"> </w:t>
      </w:r>
      <w:r>
        <w:rPr>
          <w:b/>
          <w:color w:val="424242"/>
        </w:rPr>
        <w:t>realizadas</w:t>
      </w:r>
      <w:r>
        <w:rPr>
          <w:b/>
          <w:color w:val="424242"/>
          <w:spacing w:val="-4"/>
        </w:rPr>
        <w:t xml:space="preserve"> </w:t>
      </w:r>
      <w:r>
        <w:rPr>
          <w:b/>
          <w:color w:val="424242"/>
        </w:rPr>
        <w:t>a</w:t>
      </w:r>
      <w:r>
        <w:rPr>
          <w:b/>
          <w:color w:val="424242"/>
          <w:spacing w:val="-4"/>
        </w:rPr>
        <w:t xml:space="preserve"> </w:t>
      </w:r>
      <w:r>
        <w:rPr>
          <w:b/>
          <w:color w:val="424242"/>
        </w:rPr>
        <w:t>nuestras</w:t>
      </w:r>
      <w:r>
        <w:rPr>
          <w:b/>
          <w:color w:val="424242"/>
          <w:spacing w:val="-4"/>
        </w:rPr>
        <w:t xml:space="preserve"> </w:t>
      </w:r>
      <w:r>
        <w:rPr>
          <w:b/>
          <w:color w:val="424242"/>
        </w:rPr>
        <w:t>personas</w:t>
      </w:r>
      <w:r>
        <w:rPr>
          <w:b/>
          <w:color w:val="424242"/>
          <w:spacing w:val="-4"/>
        </w:rPr>
        <w:t xml:space="preserve"> </w:t>
      </w:r>
      <w:proofErr w:type="spellStart"/>
      <w:r>
        <w:rPr>
          <w:b/>
          <w:color w:val="424242"/>
        </w:rPr>
        <w:t>beneﬁciarias</w:t>
      </w:r>
      <w:proofErr w:type="spellEnd"/>
      <w:r>
        <w:rPr>
          <w:b/>
          <w:color w:val="424242"/>
        </w:rPr>
        <w:t>,</w:t>
      </w:r>
      <w:r>
        <w:rPr>
          <w:b/>
          <w:color w:val="424242"/>
          <w:spacing w:val="-4"/>
        </w:rPr>
        <w:t xml:space="preserve"> </w:t>
      </w:r>
      <w:r>
        <w:rPr>
          <w:b/>
          <w:color w:val="424242"/>
        </w:rPr>
        <w:t>deberán</w:t>
      </w:r>
      <w:r>
        <w:rPr>
          <w:b/>
          <w:color w:val="424242"/>
          <w:spacing w:val="-4"/>
        </w:rPr>
        <w:t xml:space="preserve"> </w:t>
      </w:r>
      <w:r>
        <w:rPr>
          <w:b/>
          <w:color w:val="424242"/>
        </w:rPr>
        <w:t>estar</w:t>
      </w:r>
      <w:r>
        <w:rPr>
          <w:b/>
          <w:color w:val="424242"/>
          <w:spacing w:val="-4"/>
        </w:rPr>
        <w:t xml:space="preserve"> </w:t>
      </w:r>
      <w:r>
        <w:rPr>
          <w:b/>
          <w:color w:val="424242"/>
        </w:rPr>
        <w:t>validadas</w:t>
      </w:r>
      <w:r>
        <w:rPr>
          <w:b/>
          <w:color w:val="424242"/>
          <w:spacing w:val="-4"/>
        </w:rPr>
        <w:t xml:space="preserve"> </w:t>
      </w:r>
      <w:r>
        <w:rPr>
          <w:b/>
          <w:color w:val="424242"/>
        </w:rPr>
        <w:t>en OSPEDYC Directo.</w:t>
      </w:r>
    </w:p>
    <w:p w14:paraId="72E73861" w14:textId="77777777" w:rsidR="00910119" w:rsidRDefault="002D4230">
      <w:pPr>
        <w:pStyle w:val="Textoindependiente"/>
        <w:spacing w:before="208"/>
        <w:ind w:left="989"/>
      </w:pPr>
      <w:r>
        <w:rPr>
          <w:color w:val="424242"/>
          <w:spacing w:val="-2"/>
        </w:rPr>
        <w:t>Las</w:t>
      </w:r>
      <w:r>
        <w:rPr>
          <w:color w:val="424242"/>
          <w:spacing w:val="-9"/>
        </w:rPr>
        <w:t xml:space="preserve"> </w:t>
      </w:r>
      <w:r>
        <w:rPr>
          <w:color w:val="424242"/>
          <w:spacing w:val="-2"/>
        </w:rPr>
        <w:t>prestaciones</w:t>
      </w:r>
      <w:r>
        <w:rPr>
          <w:color w:val="424242"/>
          <w:spacing w:val="-8"/>
        </w:rPr>
        <w:t xml:space="preserve"> </w:t>
      </w:r>
      <w:r>
        <w:rPr>
          <w:color w:val="424242"/>
          <w:spacing w:val="-2"/>
        </w:rPr>
        <w:t>facturadas</w:t>
      </w:r>
      <w:r>
        <w:rPr>
          <w:color w:val="424242"/>
          <w:spacing w:val="-8"/>
        </w:rPr>
        <w:t xml:space="preserve"> </w:t>
      </w:r>
      <w:r>
        <w:rPr>
          <w:color w:val="424242"/>
          <w:spacing w:val="-2"/>
        </w:rPr>
        <w:t>deberán</w:t>
      </w:r>
      <w:r>
        <w:rPr>
          <w:color w:val="424242"/>
          <w:spacing w:val="-8"/>
        </w:rPr>
        <w:t xml:space="preserve"> </w:t>
      </w:r>
      <w:r>
        <w:rPr>
          <w:color w:val="424242"/>
          <w:spacing w:val="-2"/>
        </w:rPr>
        <w:t>cumplimentar</w:t>
      </w:r>
      <w:r>
        <w:rPr>
          <w:color w:val="424242"/>
          <w:spacing w:val="-9"/>
        </w:rPr>
        <w:t xml:space="preserve"> </w:t>
      </w:r>
      <w:r>
        <w:rPr>
          <w:color w:val="424242"/>
          <w:spacing w:val="-2"/>
        </w:rPr>
        <w:t>las</w:t>
      </w:r>
      <w:r>
        <w:rPr>
          <w:color w:val="424242"/>
          <w:spacing w:val="-8"/>
        </w:rPr>
        <w:t xml:space="preserve"> </w:t>
      </w:r>
      <w:r>
        <w:rPr>
          <w:color w:val="424242"/>
          <w:spacing w:val="-2"/>
        </w:rPr>
        <w:t>siguientes</w:t>
      </w:r>
      <w:r>
        <w:rPr>
          <w:color w:val="424242"/>
          <w:spacing w:val="-8"/>
        </w:rPr>
        <w:t xml:space="preserve"> </w:t>
      </w:r>
      <w:r>
        <w:rPr>
          <w:color w:val="424242"/>
          <w:spacing w:val="-2"/>
        </w:rPr>
        <w:t>normas:</w:t>
      </w:r>
    </w:p>
    <w:p w14:paraId="2B6AD082" w14:textId="77777777" w:rsidR="00910119" w:rsidRDefault="00910119">
      <w:pPr>
        <w:pStyle w:val="Textoindependiente"/>
        <w:spacing w:before="214"/>
      </w:pPr>
    </w:p>
    <w:p w14:paraId="3BCDDB07" w14:textId="77777777" w:rsidR="00910119" w:rsidRDefault="002D4230">
      <w:pPr>
        <w:pStyle w:val="Prrafodelista"/>
        <w:numPr>
          <w:ilvl w:val="0"/>
          <w:numId w:val="4"/>
        </w:numPr>
        <w:tabs>
          <w:tab w:val="left" w:pos="1467"/>
          <w:tab w:val="left" w:pos="1469"/>
        </w:tabs>
        <w:spacing w:before="1"/>
        <w:ind w:right="1253"/>
        <w:rPr>
          <w:color w:val="424242"/>
        </w:rPr>
      </w:pPr>
      <w:r>
        <w:rPr>
          <w:color w:val="424242"/>
        </w:rPr>
        <w:t>CONSULTAS:</w:t>
      </w:r>
      <w:r>
        <w:rPr>
          <w:color w:val="424242"/>
          <w:spacing w:val="-11"/>
        </w:rPr>
        <w:t xml:space="preserve"> </w:t>
      </w:r>
      <w:r>
        <w:rPr>
          <w:color w:val="424242"/>
        </w:rPr>
        <w:t>en</w:t>
      </w:r>
      <w:r>
        <w:rPr>
          <w:color w:val="424242"/>
          <w:spacing w:val="-11"/>
        </w:rPr>
        <w:t xml:space="preserve"> </w:t>
      </w:r>
      <w:r>
        <w:rPr>
          <w:color w:val="424242"/>
        </w:rPr>
        <w:t>el</w:t>
      </w:r>
      <w:r>
        <w:rPr>
          <w:color w:val="424242"/>
          <w:spacing w:val="-11"/>
        </w:rPr>
        <w:t xml:space="preserve"> </w:t>
      </w:r>
      <w:r>
        <w:rPr>
          <w:color w:val="424242"/>
        </w:rPr>
        <w:t>caso</w:t>
      </w:r>
      <w:r>
        <w:rPr>
          <w:color w:val="424242"/>
          <w:spacing w:val="-11"/>
        </w:rPr>
        <w:t xml:space="preserve"> </w:t>
      </w:r>
      <w:r>
        <w:rPr>
          <w:color w:val="424242"/>
        </w:rPr>
        <w:t>de</w:t>
      </w:r>
      <w:r>
        <w:rPr>
          <w:color w:val="424242"/>
          <w:spacing w:val="-11"/>
        </w:rPr>
        <w:t xml:space="preserve"> </w:t>
      </w:r>
      <w:r>
        <w:rPr>
          <w:color w:val="424242"/>
        </w:rPr>
        <w:t>profesionales</w:t>
      </w:r>
      <w:r>
        <w:rPr>
          <w:color w:val="424242"/>
          <w:spacing w:val="-11"/>
        </w:rPr>
        <w:t xml:space="preserve"> </w:t>
      </w:r>
      <w:r>
        <w:rPr>
          <w:color w:val="424242"/>
        </w:rPr>
        <w:t>que</w:t>
      </w:r>
      <w:r>
        <w:rPr>
          <w:color w:val="424242"/>
          <w:spacing w:val="-11"/>
        </w:rPr>
        <w:t xml:space="preserve"> </w:t>
      </w:r>
      <w:r>
        <w:rPr>
          <w:color w:val="424242"/>
        </w:rPr>
        <w:t>presten</w:t>
      </w:r>
      <w:r>
        <w:rPr>
          <w:color w:val="424242"/>
          <w:spacing w:val="-11"/>
        </w:rPr>
        <w:t xml:space="preserve"> </w:t>
      </w:r>
      <w:r>
        <w:rPr>
          <w:color w:val="424242"/>
        </w:rPr>
        <w:t>servicios</w:t>
      </w:r>
      <w:r>
        <w:rPr>
          <w:color w:val="424242"/>
          <w:spacing w:val="-11"/>
        </w:rPr>
        <w:t xml:space="preserve"> </w:t>
      </w:r>
      <w:r>
        <w:rPr>
          <w:color w:val="424242"/>
        </w:rPr>
        <w:t>fuera</w:t>
      </w:r>
      <w:r>
        <w:rPr>
          <w:color w:val="424242"/>
          <w:spacing w:val="-11"/>
        </w:rPr>
        <w:t xml:space="preserve"> </w:t>
      </w:r>
      <w:r>
        <w:rPr>
          <w:color w:val="424242"/>
        </w:rPr>
        <w:t>de</w:t>
      </w:r>
      <w:r>
        <w:rPr>
          <w:color w:val="424242"/>
          <w:spacing w:val="-11"/>
        </w:rPr>
        <w:t xml:space="preserve"> </w:t>
      </w:r>
      <w:r>
        <w:rPr>
          <w:color w:val="424242"/>
        </w:rPr>
        <w:t>un</w:t>
      </w:r>
      <w:r>
        <w:rPr>
          <w:color w:val="424242"/>
          <w:spacing w:val="-11"/>
        </w:rPr>
        <w:t xml:space="preserve"> </w:t>
      </w:r>
      <w:r>
        <w:rPr>
          <w:color w:val="424242"/>
        </w:rPr>
        <w:t>Centro</w:t>
      </w:r>
      <w:r>
        <w:rPr>
          <w:color w:val="424242"/>
          <w:spacing w:val="-11"/>
        </w:rPr>
        <w:t xml:space="preserve"> </w:t>
      </w:r>
      <w:r>
        <w:rPr>
          <w:color w:val="424242"/>
        </w:rPr>
        <w:t>Médico</w:t>
      </w:r>
      <w:r>
        <w:rPr>
          <w:color w:val="424242"/>
          <w:spacing w:val="-11"/>
        </w:rPr>
        <w:t xml:space="preserve"> </w:t>
      </w:r>
      <w:r>
        <w:rPr>
          <w:color w:val="424242"/>
        </w:rPr>
        <w:t>de OSPEDYC,</w:t>
      </w:r>
      <w:r>
        <w:rPr>
          <w:color w:val="424242"/>
          <w:spacing w:val="-1"/>
        </w:rPr>
        <w:t xml:space="preserve"> </w:t>
      </w:r>
      <w:r>
        <w:rPr>
          <w:color w:val="424242"/>
        </w:rPr>
        <w:t>las</w:t>
      </w:r>
      <w:r>
        <w:rPr>
          <w:color w:val="424242"/>
          <w:spacing w:val="-1"/>
        </w:rPr>
        <w:t xml:space="preserve"> </w:t>
      </w:r>
      <w:r>
        <w:rPr>
          <w:color w:val="424242"/>
        </w:rPr>
        <w:t>consultas</w:t>
      </w:r>
      <w:r>
        <w:rPr>
          <w:color w:val="424242"/>
          <w:spacing w:val="-1"/>
        </w:rPr>
        <w:t xml:space="preserve"> </w:t>
      </w:r>
      <w:r>
        <w:rPr>
          <w:color w:val="424242"/>
        </w:rPr>
        <w:t>serán</w:t>
      </w:r>
      <w:r>
        <w:rPr>
          <w:color w:val="424242"/>
          <w:spacing w:val="-1"/>
        </w:rPr>
        <w:t xml:space="preserve"> </w:t>
      </w:r>
      <w:r>
        <w:rPr>
          <w:color w:val="424242"/>
        </w:rPr>
        <w:t>liquidadas</w:t>
      </w:r>
      <w:r>
        <w:rPr>
          <w:color w:val="424242"/>
          <w:spacing w:val="-1"/>
        </w:rPr>
        <w:t xml:space="preserve"> </w:t>
      </w:r>
      <w:r>
        <w:rPr>
          <w:color w:val="424242"/>
        </w:rPr>
        <w:t>contra</w:t>
      </w:r>
      <w:r>
        <w:rPr>
          <w:color w:val="424242"/>
          <w:spacing w:val="-1"/>
        </w:rPr>
        <w:t xml:space="preserve"> </w:t>
      </w:r>
      <w:r>
        <w:rPr>
          <w:color w:val="424242"/>
        </w:rPr>
        <w:t>presentación</w:t>
      </w:r>
      <w:r>
        <w:rPr>
          <w:color w:val="424242"/>
          <w:spacing w:val="-1"/>
        </w:rPr>
        <w:t xml:space="preserve"> </w:t>
      </w:r>
      <w:r>
        <w:rPr>
          <w:color w:val="424242"/>
        </w:rPr>
        <w:t>de</w:t>
      </w:r>
      <w:r>
        <w:rPr>
          <w:color w:val="424242"/>
          <w:spacing w:val="-1"/>
        </w:rPr>
        <w:t xml:space="preserve"> </w:t>
      </w:r>
      <w:r>
        <w:rPr>
          <w:color w:val="424242"/>
        </w:rPr>
        <w:t>comprobante</w:t>
      </w:r>
      <w:r>
        <w:rPr>
          <w:color w:val="424242"/>
          <w:spacing w:val="-1"/>
        </w:rPr>
        <w:t xml:space="preserve"> </w:t>
      </w:r>
      <w:r>
        <w:rPr>
          <w:color w:val="424242"/>
        </w:rPr>
        <w:t>o autorización,</w:t>
      </w:r>
      <w:r>
        <w:rPr>
          <w:color w:val="424242"/>
          <w:spacing w:val="-2"/>
        </w:rPr>
        <w:t xml:space="preserve"> </w:t>
      </w:r>
      <w:r>
        <w:rPr>
          <w:color w:val="424242"/>
        </w:rPr>
        <w:t>según</w:t>
      </w:r>
      <w:r>
        <w:rPr>
          <w:color w:val="424242"/>
          <w:spacing w:val="-2"/>
        </w:rPr>
        <w:t xml:space="preserve"> </w:t>
      </w:r>
      <w:r>
        <w:rPr>
          <w:color w:val="424242"/>
        </w:rPr>
        <w:t>corresponda,</w:t>
      </w:r>
      <w:r>
        <w:rPr>
          <w:color w:val="424242"/>
          <w:spacing w:val="-2"/>
        </w:rPr>
        <w:t xml:space="preserve"> </w:t>
      </w:r>
      <w:r>
        <w:rPr>
          <w:color w:val="424242"/>
        </w:rPr>
        <w:t>debidamente</w:t>
      </w:r>
      <w:r>
        <w:rPr>
          <w:color w:val="424242"/>
          <w:spacing w:val="-2"/>
        </w:rPr>
        <w:t xml:space="preserve"> </w:t>
      </w:r>
      <w:r>
        <w:rPr>
          <w:color w:val="424242"/>
        </w:rPr>
        <w:t>conformadas</w:t>
      </w:r>
      <w:r>
        <w:rPr>
          <w:color w:val="424242"/>
          <w:spacing w:val="-2"/>
        </w:rPr>
        <w:t xml:space="preserve"> </w:t>
      </w:r>
      <w:r>
        <w:rPr>
          <w:color w:val="424242"/>
        </w:rPr>
        <w:t>con</w:t>
      </w:r>
      <w:r>
        <w:rPr>
          <w:color w:val="424242"/>
          <w:spacing w:val="-2"/>
        </w:rPr>
        <w:t xml:space="preserve"> </w:t>
      </w:r>
      <w:r>
        <w:rPr>
          <w:color w:val="424242"/>
        </w:rPr>
        <w:t>diagnóstico</w:t>
      </w:r>
      <w:r>
        <w:rPr>
          <w:color w:val="424242"/>
          <w:spacing w:val="-2"/>
        </w:rPr>
        <w:t xml:space="preserve"> </w:t>
      </w:r>
      <w:r>
        <w:rPr>
          <w:color w:val="424242"/>
        </w:rPr>
        <w:t xml:space="preserve">presuntivo, </w:t>
      </w:r>
      <w:proofErr w:type="spellStart"/>
      <w:r>
        <w:rPr>
          <w:color w:val="424242"/>
        </w:rPr>
        <w:t>ﬁrma</w:t>
      </w:r>
      <w:proofErr w:type="spellEnd"/>
      <w:r>
        <w:rPr>
          <w:color w:val="424242"/>
        </w:rPr>
        <w:t xml:space="preserve"> del </w:t>
      </w:r>
      <w:proofErr w:type="spellStart"/>
      <w:r>
        <w:rPr>
          <w:color w:val="424242"/>
        </w:rPr>
        <w:t>beneﬁciario</w:t>
      </w:r>
      <w:proofErr w:type="spellEnd"/>
      <w:r>
        <w:rPr>
          <w:color w:val="424242"/>
        </w:rPr>
        <w:t>/a, sello</w:t>
      </w:r>
      <w:r>
        <w:rPr>
          <w:color w:val="424242"/>
        </w:rPr>
        <w:t xml:space="preserve"> y </w:t>
      </w:r>
      <w:proofErr w:type="spellStart"/>
      <w:r>
        <w:rPr>
          <w:color w:val="424242"/>
        </w:rPr>
        <w:t>ﬁrma</w:t>
      </w:r>
      <w:proofErr w:type="spellEnd"/>
      <w:r>
        <w:rPr>
          <w:color w:val="424242"/>
        </w:rPr>
        <w:t xml:space="preserve"> del profesional y fecha de prestación. En caso de omisión del sello deberá aclararlo en forma manuscrita.</w:t>
      </w:r>
    </w:p>
    <w:p w14:paraId="6358602D" w14:textId="77777777" w:rsidR="00910119" w:rsidRDefault="002D4230">
      <w:pPr>
        <w:pStyle w:val="Prrafodelista"/>
        <w:numPr>
          <w:ilvl w:val="0"/>
          <w:numId w:val="4"/>
        </w:numPr>
        <w:tabs>
          <w:tab w:val="left" w:pos="1467"/>
          <w:tab w:val="left" w:pos="1469"/>
        </w:tabs>
        <w:spacing w:before="198" w:line="247" w:lineRule="auto"/>
        <w:ind w:right="1212"/>
        <w:jc w:val="both"/>
        <w:rPr>
          <w:color w:val="424242"/>
        </w:rPr>
      </w:pPr>
      <w:r>
        <w:rPr>
          <w:color w:val="424242"/>
        </w:rPr>
        <w:t>PRÁCTICAS: todas las prácticas médicas y estudios complementarios facturados, deberán acompañarse del informe médico correspondiente, en aquel</w:t>
      </w:r>
      <w:r>
        <w:rPr>
          <w:color w:val="424242"/>
        </w:rPr>
        <w:t>los casos que la prestación requiera de autorización.</w:t>
      </w:r>
    </w:p>
    <w:p w14:paraId="506E86DF" w14:textId="77777777" w:rsidR="00910119" w:rsidRDefault="002D4230">
      <w:pPr>
        <w:pStyle w:val="Prrafodelista"/>
        <w:numPr>
          <w:ilvl w:val="0"/>
          <w:numId w:val="4"/>
        </w:numPr>
        <w:tabs>
          <w:tab w:val="left" w:pos="1467"/>
          <w:tab w:val="left" w:pos="1469"/>
        </w:tabs>
        <w:spacing w:before="208" w:line="247" w:lineRule="auto"/>
        <w:ind w:right="1217"/>
        <w:jc w:val="both"/>
        <w:rPr>
          <w:color w:val="424242"/>
        </w:rPr>
      </w:pPr>
      <w:r>
        <w:rPr>
          <w:color w:val="424242"/>
        </w:rPr>
        <w:t>INTERNACIONES: deberá adjuntarse la autorización o en su defecto el número de la misma con copia de la historia clínica y hoja de enfermería del/la paciente, así como el correspondiente detalle de lo fa</w:t>
      </w:r>
      <w:r>
        <w:rPr>
          <w:color w:val="424242"/>
        </w:rPr>
        <w:t>cturado.</w:t>
      </w:r>
    </w:p>
    <w:p w14:paraId="3B3901C3" w14:textId="77777777" w:rsidR="00910119" w:rsidRDefault="002D4230">
      <w:pPr>
        <w:pStyle w:val="Prrafodelista"/>
        <w:numPr>
          <w:ilvl w:val="0"/>
          <w:numId w:val="4"/>
        </w:numPr>
        <w:tabs>
          <w:tab w:val="left" w:pos="1467"/>
          <w:tab w:val="left" w:pos="1469"/>
        </w:tabs>
        <w:ind w:right="1544"/>
        <w:rPr>
          <w:rFonts w:ascii="Microsoft Sans Serif" w:hAnsi="Microsoft Sans Serif"/>
          <w:color w:val="424242"/>
        </w:rPr>
      </w:pPr>
      <w:r>
        <w:rPr>
          <w:color w:val="424242"/>
        </w:rPr>
        <w:t>Completar</w:t>
      </w:r>
      <w:r>
        <w:rPr>
          <w:color w:val="424242"/>
          <w:spacing w:val="-7"/>
        </w:rPr>
        <w:t xml:space="preserve"> </w:t>
      </w:r>
      <w:r>
        <w:rPr>
          <w:b/>
          <w:color w:val="424242"/>
        </w:rPr>
        <w:t>censo</w:t>
      </w:r>
      <w:r>
        <w:rPr>
          <w:b/>
          <w:color w:val="424242"/>
          <w:spacing w:val="-7"/>
        </w:rPr>
        <w:t xml:space="preserve"> </w:t>
      </w:r>
      <w:r>
        <w:rPr>
          <w:b/>
          <w:color w:val="424242"/>
        </w:rPr>
        <w:t>de</w:t>
      </w:r>
      <w:r>
        <w:rPr>
          <w:b/>
          <w:color w:val="424242"/>
          <w:spacing w:val="-7"/>
        </w:rPr>
        <w:t xml:space="preserve"> </w:t>
      </w:r>
      <w:r>
        <w:rPr>
          <w:b/>
          <w:color w:val="424242"/>
        </w:rPr>
        <w:t>internación</w:t>
      </w:r>
      <w:r>
        <w:rPr>
          <w:b/>
          <w:color w:val="424242"/>
          <w:spacing w:val="-7"/>
        </w:rPr>
        <w:t xml:space="preserve"> </w:t>
      </w:r>
      <w:r>
        <w:rPr>
          <w:b/>
          <w:color w:val="424242"/>
        </w:rPr>
        <w:t>actualizado</w:t>
      </w:r>
      <w:r>
        <w:rPr>
          <w:color w:val="424242"/>
        </w:rPr>
        <w:t>,</w:t>
      </w:r>
      <w:r>
        <w:rPr>
          <w:color w:val="424242"/>
          <w:spacing w:val="-7"/>
        </w:rPr>
        <w:t xml:space="preserve"> </w:t>
      </w:r>
      <w:r>
        <w:rPr>
          <w:color w:val="424242"/>
        </w:rPr>
        <w:t>con</w:t>
      </w:r>
      <w:r>
        <w:rPr>
          <w:color w:val="424242"/>
          <w:spacing w:val="-7"/>
        </w:rPr>
        <w:t xml:space="preserve"> </w:t>
      </w:r>
      <w:r>
        <w:rPr>
          <w:color w:val="424242"/>
        </w:rPr>
        <w:t>el</w:t>
      </w:r>
      <w:r>
        <w:rPr>
          <w:color w:val="424242"/>
          <w:spacing w:val="-7"/>
        </w:rPr>
        <w:t xml:space="preserve"> </w:t>
      </w:r>
      <w:r>
        <w:rPr>
          <w:color w:val="424242"/>
        </w:rPr>
        <w:t>detalle</w:t>
      </w:r>
      <w:r>
        <w:rPr>
          <w:color w:val="424242"/>
          <w:spacing w:val="-7"/>
        </w:rPr>
        <w:t xml:space="preserve"> </w:t>
      </w:r>
      <w:r>
        <w:rPr>
          <w:color w:val="424242"/>
        </w:rPr>
        <w:t>de</w:t>
      </w:r>
      <w:r>
        <w:rPr>
          <w:color w:val="424242"/>
          <w:spacing w:val="-7"/>
        </w:rPr>
        <w:t xml:space="preserve"> </w:t>
      </w:r>
      <w:r>
        <w:rPr>
          <w:color w:val="424242"/>
        </w:rPr>
        <w:t>los</w:t>
      </w:r>
      <w:r>
        <w:rPr>
          <w:color w:val="424242"/>
          <w:spacing w:val="-7"/>
        </w:rPr>
        <w:t xml:space="preserve"> </w:t>
      </w:r>
      <w:r>
        <w:rPr>
          <w:color w:val="424242"/>
        </w:rPr>
        <w:t>pacientes</w:t>
      </w:r>
      <w:r>
        <w:rPr>
          <w:color w:val="424242"/>
          <w:spacing w:val="-7"/>
        </w:rPr>
        <w:t xml:space="preserve"> </w:t>
      </w:r>
      <w:r>
        <w:rPr>
          <w:color w:val="424242"/>
        </w:rPr>
        <w:t>internados</w:t>
      </w:r>
      <w:r>
        <w:rPr>
          <w:color w:val="424242"/>
          <w:spacing w:val="-7"/>
        </w:rPr>
        <w:t xml:space="preserve"> </w:t>
      </w:r>
      <w:r>
        <w:rPr>
          <w:color w:val="424242"/>
        </w:rPr>
        <w:t xml:space="preserve">en sus instalaciones. Este requerimiento es </w:t>
      </w:r>
      <w:r>
        <w:rPr>
          <w:b/>
          <w:color w:val="424242"/>
          <w:u w:val="thick" w:color="424242"/>
        </w:rPr>
        <w:t>obligatorio</w:t>
      </w:r>
      <w:r>
        <w:rPr>
          <w:b/>
          <w:color w:val="424242"/>
        </w:rPr>
        <w:t xml:space="preserve"> </w:t>
      </w:r>
      <w:r>
        <w:rPr>
          <w:color w:val="424242"/>
        </w:rPr>
        <w:t>y tiene como objetivo mejorar la coordinación asistencial, el seguimiento de casos y la optimización de los procesos de auditoría médica.</w:t>
      </w:r>
    </w:p>
    <w:p w14:paraId="15056D22" w14:textId="77777777" w:rsidR="00910119" w:rsidRDefault="002D4230">
      <w:pPr>
        <w:pStyle w:val="Textoindependiente"/>
        <w:ind w:left="989" w:right="1166" w:firstLine="327"/>
      </w:pPr>
      <w:r>
        <w:rPr>
          <w:color w:val="424242"/>
        </w:rPr>
        <w:t>Agradeceremos</w:t>
      </w:r>
      <w:r>
        <w:rPr>
          <w:color w:val="424242"/>
          <w:spacing w:val="-10"/>
        </w:rPr>
        <w:t xml:space="preserve"> </w:t>
      </w:r>
      <w:r>
        <w:rPr>
          <w:color w:val="424242"/>
        </w:rPr>
        <w:t>que</w:t>
      </w:r>
      <w:r>
        <w:rPr>
          <w:color w:val="424242"/>
          <w:spacing w:val="-10"/>
        </w:rPr>
        <w:t xml:space="preserve"> </w:t>
      </w:r>
      <w:r>
        <w:rPr>
          <w:color w:val="424242"/>
        </w:rPr>
        <w:t>el</w:t>
      </w:r>
      <w:r>
        <w:rPr>
          <w:color w:val="424242"/>
          <w:spacing w:val="-10"/>
        </w:rPr>
        <w:t xml:space="preserve"> </w:t>
      </w:r>
      <w:r>
        <w:rPr>
          <w:color w:val="424242"/>
        </w:rPr>
        <w:t>informe</w:t>
      </w:r>
      <w:r>
        <w:rPr>
          <w:color w:val="424242"/>
          <w:spacing w:val="-10"/>
        </w:rPr>
        <w:t xml:space="preserve"> </w:t>
      </w:r>
      <w:r>
        <w:rPr>
          <w:color w:val="424242"/>
        </w:rPr>
        <w:t>contenga</w:t>
      </w:r>
      <w:r>
        <w:rPr>
          <w:color w:val="424242"/>
          <w:spacing w:val="-10"/>
        </w:rPr>
        <w:t xml:space="preserve"> </w:t>
      </w:r>
      <w:r>
        <w:rPr>
          <w:color w:val="424242"/>
        </w:rPr>
        <w:t>los</w:t>
      </w:r>
      <w:r>
        <w:rPr>
          <w:color w:val="424242"/>
          <w:spacing w:val="-10"/>
        </w:rPr>
        <w:t xml:space="preserve"> </w:t>
      </w:r>
      <w:r>
        <w:rPr>
          <w:color w:val="424242"/>
        </w:rPr>
        <w:t>siguientes</w:t>
      </w:r>
      <w:r>
        <w:rPr>
          <w:color w:val="424242"/>
          <w:spacing w:val="-10"/>
        </w:rPr>
        <w:t xml:space="preserve"> </w:t>
      </w:r>
      <w:r>
        <w:rPr>
          <w:color w:val="424242"/>
        </w:rPr>
        <w:t>datos</w:t>
      </w:r>
      <w:r>
        <w:rPr>
          <w:color w:val="424242"/>
          <w:spacing w:val="-10"/>
        </w:rPr>
        <w:t xml:space="preserve"> </w:t>
      </w:r>
      <w:r>
        <w:rPr>
          <w:color w:val="424242"/>
        </w:rPr>
        <w:t>mínimos</w:t>
      </w:r>
      <w:r>
        <w:rPr>
          <w:color w:val="424242"/>
          <w:spacing w:val="-10"/>
        </w:rPr>
        <w:t xml:space="preserve"> </w:t>
      </w:r>
      <w:r>
        <w:rPr>
          <w:color w:val="424242"/>
        </w:rPr>
        <w:t>y</w:t>
      </w:r>
      <w:r>
        <w:rPr>
          <w:color w:val="424242"/>
          <w:spacing w:val="-10"/>
        </w:rPr>
        <w:t xml:space="preserve"> </w:t>
      </w:r>
      <w:r>
        <w:rPr>
          <w:color w:val="424242"/>
        </w:rPr>
        <w:t>sea</w:t>
      </w:r>
      <w:r>
        <w:rPr>
          <w:color w:val="424242"/>
          <w:spacing w:val="-10"/>
        </w:rPr>
        <w:t xml:space="preserve"> </w:t>
      </w:r>
      <w:r>
        <w:rPr>
          <w:color w:val="424242"/>
        </w:rPr>
        <w:t>remitido</w:t>
      </w:r>
      <w:r>
        <w:rPr>
          <w:color w:val="424242"/>
          <w:spacing w:val="-10"/>
        </w:rPr>
        <w:t xml:space="preserve"> </w:t>
      </w:r>
      <w:r>
        <w:rPr>
          <w:color w:val="424242"/>
        </w:rPr>
        <w:t>al</w:t>
      </w:r>
      <w:r>
        <w:rPr>
          <w:color w:val="424242"/>
          <w:spacing w:val="-10"/>
        </w:rPr>
        <w:t xml:space="preserve"> </w:t>
      </w:r>
      <w:r>
        <w:rPr>
          <w:color w:val="424242"/>
        </w:rPr>
        <w:t xml:space="preserve">mail </w:t>
      </w:r>
      <w:hyperlink r:id="rId14">
        <w:r>
          <w:rPr>
            <w:color w:val="424242"/>
            <w:spacing w:val="-2"/>
            <w:u w:val="thick" w:color="424242"/>
          </w:rPr>
          <w:t>censo@ospedyc.ar</w:t>
        </w:r>
      </w:hyperlink>
      <w:r>
        <w:rPr>
          <w:color w:val="424242"/>
          <w:spacing w:val="-2"/>
        </w:rPr>
        <w:t>:</w:t>
      </w:r>
    </w:p>
    <w:p w14:paraId="0C387C49" w14:textId="77777777" w:rsidR="00910119" w:rsidRDefault="002D4230">
      <w:pPr>
        <w:pStyle w:val="Prrafodelista"/>
        <w:numPr>
          <w:ilvl w:val="0"/>
          <w:numId w:val="3"/>
        </w:numPr>
        <w:tabs>
          <w:tab w:val="left" w:pos="1103"/>
        </w:tabs>
        <w:spacing w:before="263"/>
        <w:ind w:left="1103" w:hanging="114"/>
      </w:pPr>
      <w:r>
        <w:rPr>
          <w:color w:val="424242"/>
        </w:rPr>
        <w:t>Nombre</w:t>
      </w:r>
      <w:r>
        <w:rPr>
          <w:color w:val="424242"/>
          <w:spacing w:val="-14"/>
        </w:rPr>
        <w:t xml:space="preserve"> </w:t>
      </w:r>
      <w:r>
        <w:rPr>
          <w:color w:val="424242"/>
        </w:rPr>
        <w:t>y</w:t>
      </w:r>
      <w:r>
        <w:rPr>
          <w:color w:val="424242"/>
          <w:spacing w:val="-13"/>
        </w:rPr>
        <w:t xml:space="preserve"> </w:t>
      </w:r>
      <w:r>
        <w:rPr>
          <w:color w:val="424242"/>
        </w:rPr>
        <w:t>apellido</w:t>
      </w:r>
      <w:r>
        <w:rPr>
          <w:color w:val="424242"/>
          <w:spacing w:val="-13"/>
        </w:rPr>
        <w:t xml:space="preserve"> </w:t>
      </w:r>
      <w:r>
        <w:rPr>
          <w:color w:val="424242"/>
        </w:rPr>
        <w:t>del/la</w:t>
      </w:r>
      <w:r>
        <w:rPr>
          <w:color w:val="424242"/>
          <w:spacing w:val="-13"/>
        </w:rPr>
        <w:t xml:space="preserve"> </w:t>
      </w:r>
      <w:r>
        <w:rPr>
          <w:color w:val="424242"/>
          <w:spacing w:val="-2"/>
        </w:rPr>
        <w:t>paciente.</w:t>
      </w:r>
    </w:p>
    <w:p w14:paraId="6E04A235" w14:textId="77777777" w:rsidR="00910119" w:rsidRDefault="002D4230">
      <w:pPr>
        <w:pStyle w:val="Prrafodelista"/>
        <w:numPr>
          <w:ilvl w:val="0"/>
          <w:numId w:val="3"/>
        </w:numPr>
        <w:tabs>
          <w:tab w:val="left" w:pos="1103"/>
        </w:tabs>
        <w:ind w:left="1103" w:hanging="114"/>
      </w:pPr>
      <w:r>
        <w:rPr>
          <w:color w:val="424242"/>
          <w:spacing w:val="-4"/>
        </w:rPr>
        <w:t>DNI.</w:t>
      </w:r>
    </w:p>
    <w:p w14:paraId="42CFB31B" w14:textId="77777777" w:rsidR="00910119" w:rsidRDefault="002D4230">
      <w:pPr>
        <w:pStyle w:val="Prrafodelista"/>
        <w:numPr>
          <w:ilvl w:val="0"/>
          <w:numId w:val="3"/>
        </w:numPr>
        <w:tabs>
          <w:tab w:val="left" w:pos="1103"/>
        </w:tabs>
        <w:ind w:left="1103" w:hanging="114"/>
      </w:pPr>
      <w:r>
        <w:rPr>
          <w:color w:val="424242"/>
        </w:rPr>
        <w:t>Fecha</w:t>
      </w:r>
      <w:r>
        <w:rPr>
          <w:color w:val="424242"/>
          <w:spacing w:val="-8"/>
        </w:rPr>
        <w:t xml:space="preserve"> </w:t>
      </w:r>
      <w:r>
        <w:rPr>
          <w:color w:val="424242"/>
        </w:rPr>
        <w:t>de</w:t>
      </w:r>
      <w:r>
        <w:rPr>
          <w:color w:val="424242"/>
          <w:spacing w:val="-8"/>
        </w:rPr>
        <w:t xml:space="preserve"> </w:t>
      </w:r>
      <w:r>
        <w:rPr>
          <w:color w:val="424242"/>
          <w:spacing w:val="-2"/>
        </w:rPr>
        <w:t>ingreso.</w:t>
      </w:r>
    </w:p>
    <w:p w14:paraId="3516E35C" w14:textId="77777777" w:rsidR="00910119" w:rsidRDefault="002D4230">
      <w:pPr>
        <w:pStyle w:val="Prrafodelista"/>
        <w:numPr>
          <w:ilvl w:val="0"/>
          <w:numId w:val="3"/>
        </w:numPr>
        <w:tabs>
          <w:tab w:val="left" w:pos="1103"/>
        </w:tabs>
        <w:ind w:left="1103" w:hanging="114"/>
      </w:pPr>
      <w:r>
        <w:rPr>
          <w:color w:val="424242"/>
          <w:spacing w:val="-2"/>
        </w:rPr>
        <w:t>Diagnóstico</w:t>
      </w:r>
      <w:r>
        <w:rPr>
          <w:color w:val="424242"/>
          <w:spacing w:val="-7"/>
        </w:rPr>
        <w:t xml:space="preserve"> </w:t>
      </w:r>
      <w:r>
        <w:rPr>
          <w:color w:val="424242"/>
          <w:spacing w:val="-2"/>
        </w:rPr>
        <w:t>presuntivo</w:t>
      </w:r>
      <w:r>
        <w:rPr>
          <w:color w:val="424242"/>
          <w:spacing w:val="-6"/>
        </w:rPr>
        <w:t xml:space="preserve"> </w:t>
      </w:r>
      <w:r>
        <w:rPr>
          <w:color w:val="424242"/>
          <w:spacing w:val="-2"/>
        </w:rPr>
        <w:t>o</w:t>
      </w:r>
      <w:r>
        <w:rPr>
          <w:color w:val="424242"/>
          <w:spacing w:val="-6"/>
        </w:rPr>
        <w:t xml:space="preserve"> </w:t>
      </w:r>
      <w:r>
        <w:rPr>
          <w:color w:val="424242"/>
          <w:spacing w:val="-2"/>
        </w:rPr>
        <w:t>motivo</w:t>
      </w:r>
      <w:r>
        <w:rPr>
          <w:color w:val="424242"/>
          <w:spacing w:val="-6"/>
        </w:rPr>
        <w:t xml:space="preserve"> </w:t>
      </w:r>
      <w:r>
        <w:rPr>
          <w:color w:val="424242"/>
          <w:spacing w:val="-2"/>
        </w:rPr>
        <w:t>de</w:t>
      </w:r>
      <w:r>
        <w:rPr>
          <w:color w:val="424242"/>
          <w:spacing w:val="-6"/>
        </w:rPr>
        <w:t xml:space="preserve"> </w:t>
      </w:r>
      <w:r>
        <w:rPr>
          <w:color w:val="424242"/>
          <w:spacing w:val="-2"/>
        </w:rPr>
        <w:t>internación.</w:t>
      </w:r>
    </w:p>
    <w:p w14:paraId="4A1CFE03" w14:textId="77777777" w:rsidR="00910119" w:rsidRDefault="002D4230">
      <w:pPr>
        <w:pStyle w:val="Prrafodelista"/>
        <w:numPr>
          <w:ilvl w:val="0"/>
          <w:numId w:val="3"/>
        </w:numPr>
        <w:tabs>
          <w:tab w:val="left" w:pos="1103"/>
        </w:tabs>
        <w:ind w:left="1103" w:hanging="114"/>
      </w:pPr>
      <w:r>
        <w:rPr>
          <w:color w:val="424242"/>
        </w:rPr>
        <w:t>Sector</w:t>
      </w:r>
      <w:r>
        <w:rPr>
          <w:color w:val="424242"/>
          <w:spacing w:val="-11"/>
        </w:rPr>
        <w:t xml:space="preserve"> </w:t>
      </w:r>
      <w:r>
        <w:rPr>
          <w:color w:val="424242"/>
        </w:rPr>
        <w:t>en</w:t>
      </w:r>
      <w:r>
        <w:rPr>
          <w:color w:val="424242"/>
          <w:spacing w:val="-11"/>
        </w:rPr>
        <w:t xml:space="preserve"> </w:t>
      </w:r>
      <w:r>
        <w:rPr>
          <w:color w:val="424242"/>
        </w:rPr>
        <w:t>el</w:t>
      </w:r>
      <w:r>
        <w:rPr>
          <w:color w:val="424242"/>
          <w:spacing w:val="-11"/>
        </w:rPr>
        <w:t xml:space="preserve"> </w:t>
      </w:r>
      <w:r>
        <w:rPr>
          <w:color w:val="424242"/>
        </w:rPr>
        <w:t>que</w:t>
      </w:r>
      <w:r>
        <w:rPr>
          <w:color w:val="424242"/>
          <w:spacing w:val="-11"/>
        </w:rPr>
        <w:t xml:space="preserve"> </w:t>
      </w:r>
      <w:r>
        <w:rPr>
          <w:color w:val="424242"/>
        </w:rPr>
        <w:t>se</w:t>
      </w:r>
      <w:r>
        <w:rPr>
          <w:color w:val="424242"/>
          <w:spacing w:val="-10"/>
        </w:rPr>
        <w:t xml:space="preserve"> </w:t>
      </w:r>
      <w:r>
        <w:rPr>
          <w:color w:val="424242"/>
        </w:rPr>
        <w:t>encuentra</w:t>
      </w:r>
      <w:r>
        <w:rPr>
          <w:color w:val="424242"/>
          <w:spacing w:val="-11"/>
        </w:rPr>
        <w:t xml:space="preserve"> </w:t>
      </w:r>
      <w:r>
        <w:rPr>
          <w:color w:val="424242"/>
          <w:spacing w:val="-2"/>
        </w:rPr>
        <w:t>internado/a.</w:t>
      </w:r>
    </w:p>
    <w:p w14:paraId="55499EC4" w14:textId="77777777" w:rsidR="00910119" w:rsidRDefault="00910119">
      <w:pPr>
        <w:pStyle w:val="Textoindependiente"/>
        <w:spacing w:before="210"/>
      </w:pPr>
    </w:p>
    <w:p w14:paraId="045CB1B4" w14:textId="77777777" w:rsidR="00910119" w:rsidRDefault="002D4230">
      <w:pPr>
        <w:pStyle w:val="Prrafodelista"/>
        <w:numPr>
          <w:ilvl w:val="0"/>
          <w:numId w:val="4"/>
        </w:numPr>
        <w:tabs>
          <w:tab w:val="left" w:pos="1467"/>
          <w:tab w:val="left" w:pos="1469"/>
        </w:tabs>
        <w:spacing w:line="247" w:lineRule="auto"/>
        <w:ind w:right="1216"/>
        <w:jc w:val="both"/>
        <w:rPr>
          <w:color w:val="424242"/>
        </w:rPr>
      </w:pPr>
      <w:r>
        <w:rPr>
          <w:color w:val="424242"/>
        </w:rPr>
        <w:t>CORTES PARCIALES DE FACTURACIÓN: el prestador, tiene la obligación de hacer cortes parciales a los pacientes de internación prolongada entre los 20 y 25 días.</w:t>
      </w:r>
    </w:p>
    <w:p w14:paraId="7319FA77" w14:textId="77777777" w:rsidR="00910119" w:rsidRDefault="002D4230">
      <w:pPr>
        <w:pStyle w:val="Textoindependiente"/>
        <w:spacing w:before="206" w:line="242" w:lineRule="auto"/>
        <w:ind w:left="1469" w:right="1215"/>
        <w:jc w:val="both"/>
      </w:pPr>
      <w:r>
        <w:rPr>
          <w:color w:val="424242"/>
        </w:rPr>
        <w:t xml:space="preserve">Deberán cumplir con todos los requisitos que la norma operativa de esta obra social describe. En </w:t>
      </w:r>
      <w:r>
        <w:rPr>
          <w:color w:val="424242"/>
        </w:rPr>
        <w:t>caso de que el prestador no cumpla con este</w:t>
      </w:r>
      <w:r>
        <w:rPr>
          <w:color w:val="424242"/>
          <w:spacing w:val="-8"/>
        </w:rPr>
        <w:t xml:space="preserve"> </w:t>
      </w:r>
      <w:r>
        <w:rPr>
          <w:color w:val="424242"/>
        </w:rPr>
        <w:t>punto,</w:t>
      </w:r>
      <w:r>
        <w:rPr>
          <w:color w:val="424242"/>
          <w:spacing w:val="-8"/>
        </w:rPr>
        <w:t xml:space="preserve"> </w:t>
      </w:r>
      <w:r>
        <w:rPr>
          <w:color w:val="424242"/>
        </w:rPr>
        <w:t>la</w:t>
      </w:r>
      <w:r>
        <w:rPr>
          <w:color w:val="424242"/>
          <w:spacing w:val="-8"/>
        </w:rPr>
        <w:t xml:space="preserve"> </w:t>
      </w:r>
      <w:r>
        <w:rPr>
          <w:color w:val="424242"/>
        </w:rPr>
        <w:t>obra</w:t>
      </w:r>
      <w:r>
        <w:rPr>
          <w:color w:val="424242"/>
          <w:spacing w:val="-8"/>
        </w:rPr>
        <w:t xml:space="preserve"> </w:t>
      </w:r>
      <w:r>
        <w:rPr>
          <w:color w:val="424242"/>
        </w:rPr>
        <w:t>social</w:t>
      </w:r>
      <w:r>
        <w:rPr>
          <w:color w:val="424242"/>
          <w:spacing w:val="-8"/>
        </w:rPr>
        <w:t xml:space="preserve"> </w:t>
      </w:r>
      <w:r>
        <w:rPr>
          <w:color w:val="424242"/>
        </w:rPr>
        <w:t>puede</w:t>
      </w:r>
      <w:r>
        <w:rPr>
          <w:color w:val="424242"/>
          <w:spacing w:val="-8"/>
        </w:rPr>
        <w:t xml:space="preserve"> </w:t>
      </w:r>
      <w:r>
        <w:rPr>
          <w:color w:val="424242"/>
        </w:rPr>
        <w:t>dividir la facturación en dos partes y abonarla en dos meses.</w:t>
      </w:r>
    </w:p>
    <w:p w14:paraId="46AA8A49" w14:textId="77777777" w:rsidR="00910119" w:rsidRDefault="00910119">
      <w:pPr>
        <w:pStyle w:val="Textoindependiente"/>
        <w:spacing w:line="242" w:lineRule="auto"/>
        <w:jc w:val="both"/>
        <w:sectPr w:rsidR="00910119">
          <w:pgSz w:w="11920" w:h="16840"/>
          <w:pgMar w:top="1520" w:right="0" w:bottom="280" w:left="141" w:header="720" w:footer="720" w:gutter="0"/>
          <w:cols w:space="720"/>
        </w:sectPr>
      </w:pPr>
    </w:p>
    <w:p w14:paraId="1787F175" w14:textId="77777777" w:rsidR="00910119" w:rsidRDefault="002D4230">
      <w:pPr>
        <w:pStyle w:val="Prrafodelista"/>
        <w:numPr>
          <w:ilvl w:val="0"/>
          <w:numId w:val="4"/>
        </w:numPr>
        <w:tabs>
          <w:tab w:val="left" w:pos="1467"/>
          <w:tab w:val="left" w:pos="1469"/>
        </w:tabs>
        <w:spacing w:before="80" w:line="247" w:lineRule="auto"/>
        <w:ind w:right="1213"/>
        <w:jc w:val="both"/>
        <w:rPr>
          <w:color w:val="424242"/>
        </w:rPr>
      </w:pPr>
      <w:r>
        <w:rPr>
          <w:color w:val="424242"/>
        </w:rPr>
        <w:lastRenderedPageBreak/>
        <w:t xml:space="preserve">CIRUGÍAS: deberá adjuntarse copia de la hoja de anestesia y del protocolo quirúrgico, debidamente </w:t>
      </w:r>
      <w:proofErr w:type="spellStart"/>
      <w:r>
        <w:rPr>
          <w:color w:val="424242"/>
        </w:rPr>
        <w:t>ﬁ</w:t>
      </w:r>
      <w:r>
        <w:rPr>
          <w:color w:val="424242"/>
        </w:rPr>
        <w:t>rmados</w:t>
      </w:r>
      <w:proofErr w:type="spellEnd"/>
      <w:r>
        <w:rPr>
          <w:color w:val="424242"/>
        </w:rPr>
        <w:t xml:space="preserve"> y </w:t>
      </w:r>
      <w:r>
        <w:rPr>
          <w:color w:val="424242"/>
        </w:rPr>
        <w:t>sellados por los profesionales intervinientes, que indique</w:t>
      </w:r>
      <w:r>
        <w:rPr>
          <w:color w:val="424242"/>
          <w:spacing w:val="-10"/>
        </w:rPr>
        <w:t xml:space="preserve"> </w:t>
      </w:r>
      <w:r>
        <w:rPr>
          <w:color w:val="424242"/>
        </w:rPr>
        <w:t>la</w:t>
      </w:r>
      <w:r>
        <w:rPr>
          <w:color w:val="424242"/>
          <w:spacing w:val="-10"/>
        </w:rPr>
        <w:t xml:space="preserve"> </w:t>
      </w:r>
      <w:r>
        <w:rPr>
          <w:color w:val="424242"/>
        </w:rPr>
        <w:t>hora</w:t>
      </w:r>
      <w:r>
        <w:rPr>
          <w:color w:val="424242"/>
          <w:spacing w:val="-10"/>
        </w:rPr>
        <w:t xml:space="preserve"> </w:t>
      </w:r>
      <w:r>
        <w:rPr>
          <w:color w:val="424242"/>
        </w:rPr>
        <w:t xml:space="preserve">de inicio y </w:t>
      </w:r>
      <w:proofErr w:type="spellStart"/>
      <w:r>
        <w:rPr>
          <w:color w:val="424242"/>
        </w:rPr>
        <w:t>ﬁnalización</w:t>
      </w:r>
      <w:proofErr w:type="spellEnd"/>
      <w:r>
        <w:rPr>
          <w:color w:val="424242"/>
        </w:rPr>
        <w:t xml:space="preserve"> de las mismas, consentimiento informado del/la paciente y</w:t>
      </w:r>
      <w:r>
        <w:rPr>
          <w:color w:val="424242"/>
          <w:spacing w:val="-10"/>
        </w:rPr>
        <w:t xml:space="preserve"> </w:t>
      </w:r>
      <w:r>
        <w:rPr>
          <w:color w:val="424242"/>
        </w:rPr>
        <w:t>resultado</w:t>
      </w:r>
      <w:r>
        <w:rPr>
          <w:color w:val="424242"/>
          <w:spacing w:val="-10"/>
        </w:rPr>
        <w:t xml:space="preserve"> </w:t>
      </w:r>
      <w:r>
        <w:rPr>
          <w:color w:val="424242"/>
        </w:rPr>
        <w:t>de anatomía patológica en los casos que corresponda.</w:t>
      </w:r>
    </w:p>
    <w:p w14:paraId="5546CE4C" w14:textId="77777777" w:rsidR="00910119" w:rsidRDefault="002D4230">
      <w:pPr>
        <w:pStyle w:val="Prrafodelista"/>
        <w:numPr>
          <w:ilvl w:val="0"/>
          <w:numId w:val="4"/>
        </w:numPr>
        <w:tabs>
          <w:tab w:val="left" w:pos="1467"/>
          <w:tab w:val="left" w:pos="1469"/>
        </w:tabs>
        <w:spacing w:before="206" w:line="247" w:lineRule="auto"/>
        <w:ind w:right="1212"/>
        <w:jc w:val="both"/>
        <w:rPr>
          <w:color w:val="424242"/>
        </w:rPr>
      </w:pPr>
      <w:r>
        <w:rPr>
          <w:color w:val="424242"/>
        </w:rPr>
        <w:t xml:space="preserve">PRÓTESIS: si en las cirugías realizadas se colocaron prótesis, se deberán adjuntar los </w:t>
      </w:r>
      <w:proofErr w:type="spellStart"/>
      <w:r>
        <w:rPr>
          <w:color w:val="424242"/>
        </w:rPr>
        <w:t>stickers</w:t>
      </w:r>
      <w:proofErr w:type="spellEnd"/>
      <w:r>
        <w:rPr>
          <w:color w:val="424242"/>
        </w:rPr>
        <w:t xml:space="preserve"> originales, consentimiento informado, </w:t>
      </w:r>
      <w:proofErr w:type="spellStart"/>
      <w:r>
        <w:rPr>
          <w:color w:val="424242"/>
        </w:rPr>
        <w:t>certiﬁcado</w:t>
      </w:r>
      <w:proofErr w:type="spellEnd"/>
      <w:r>
        <w:rPr>
          <w:color w:val="424242"/>
        </w:rPr>
        <w:t xml:space="preserve"> de implante correspondiente y radiografías pre y post quir</w:t>
      </w:r>
      <w:r>
        <w:rPr>
          <w:color w:val="424242"/>
        </w:rPr>
        <w:t>úrgica.</w:t>
      </w:r>
    </w:p>
    <w:p w14:paraId="18652DAD" w14:textId="77777777" w:rsidR="00910119" w:rsidRDefault="002D4230">
      <w:pPr>
        <w:pStyle w:val="Prrafodelista"/>
        <w:numPr>
          <w:ilvl w:val="0"/>
          <w:numId w:val="4"/>
        </w:numPr>
        <w:tabs>
          <w:tab w:val="left" w:pos="1467"/>
          <w:tab w:val="left" w:pos="1469"/>
        </w:tabs>
        <w:spacing w:before="209" w:line="247" w:lineRule="auto"/>
        <w:ind w:right="1213"/>
        <w:jc w:val="both"/>
        <w:rPr>
          <w:color w:val="424242"/>
        </w:rPr>
      </w:pPr>
      <w:r>
        <w:rPr>
          <w:color w:val="424242"/>
        </w:rPr>
        <w:t>El prestador deberá presentar los troqueles originales/</w:t>
      </w:r>
      <w:proofErr w:type="gramStart"/>
      <w:r>
        <w:rPr>
          <w:color w:val="424242"/>
        </w:rPr>
        <w:t>copia correspondientes</w:t>
      </w:r>
      <w:proofErr w:type="gramEnd"/>
      <w:r>
        <w:rPr>
          <w:color w:val="424242"/>
        </w:rPr>
        <w:t xml:space="preserve"> a la medicación y/o insumos alimentarios que facture, así como cada uno de los </w:t>
      </w:r>
      <w:proofErr w:type="spellStart"/>
      <w:r>
        <w:rPr>
          <w:color w:val="424242"/>
        </w:rPr>
        <w:t>stickers</w:t>
      </w:r>
      <w:proofErr w:type="spellEnd"/>
      <w:r>
        <w:rPr>
          <w:color w:val="424242"/>
        </w:rPr>
        <w:t xml:space="preserve"> originales utilizados, en caso de materiales descartables el troquel de trazabilid</w:t>
      </w:r>
      <w:r>
        <w:rPr>
          <w:color w:val="424242"/>
        </w:rPr>
        <w:t xml:space="preserve">ad. Si no se envían, la obra social puede liquidar los medicamentos al valor más bajo del Manual Farmacéutico / </w:t>
      </w:r>
      <w:proofErr w:type="spellStart"/>
      <w:r>
        <w:rPr>
          <w:color w:val="424242"/>
        </w:rPr>
        <w:t>Kairos</w:t>
      </w:r>
      <w:proofErr w:type="spellEnd"/>
      <w:r>
        <w:rPr>
          <w:color w:val="424242"/>
        </w:rPr>
        <w:t xml:space="preserve"> (según convenio).</w:t>
      </w:r>
    </w:p>
    <w:p w14:paraId="7C96072F" w14:textId="77777777" w:rsidR="00910119" w:rsidRDefault="002D4230">
      <w:pPr>
        <w:pStyle w:val="Prrafodelista"/>
        <w:numPr>
          <w:ilvl w:val="0"/>
          <w:numId w:val="4"/>
        </w:numPr>
        <w:tabs>
          <w:tab w:val="left" w:pos="1467"/>
          <w:tab w:val="left" w:pos="1469"/>
        </w:tabs>
        <w:spacing w:before="204" w:line="247" w:lineRule="auto"/>
        <w:ind w:right="1214"/>
        <w:jc w:val="both"/>
        <w:rPr>
          <w:color w:val="424242"/>
        </w:rPr>
      </w:pPr>
      <w:r>
        <w:rPr>
          <w:color w:val="424242"/>
        </w:rPr>
        <w:t>NORMAS VIGENTES/RECUPERO</w:t>
      </w:r>
      <w:r>
        <w:rPr>
          <w:noProof/>
          <w:color w:val="424242"/>
          <w:spacing w:val="2"/>
          <w:position w:val="5"/>
        </w:rPr>
        <w:drawing>
          <wp:inline distT="0" distB="0" distL="0" distR="0" wp14:anchorId="47BF9491" wp14:editId="1BB3566B">
            <wp:extent cx="76200" cy="127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76200" cy="12700"/>
                    </a:xfrm>
                    <a:prstGeom prst="rect">
                      <a:avLst/>
                    </a:prstGeom>
                  </pic:spPr>
                </pic:pic>
              </a:graphicData>
            </a:graphic>
          </wp:inline>
        </w:drawing>
      </w:r>
      <w:r>
        <w:rPr>
          <w:color w:val="424242"/>
        </w:rPr>
        <w:t xml:space="preserve">SURGE: en todos los casos, a los </w:t>
      </w:r>
      <w:proofErr w:type="spellStart"/>
      <w:r>
        <w:rPr>
          <w:color w:val="424242"/>
        </w:rPr>
        <w:t>ﬁnes</w:t>
      </w:r>
      <w:proofErr w:type="spellEnd"/>
      <w:r>
        <w:rPr>
          <w:color w:val="424242"/>
        </w:rPr>
        <w:t xml:space="preserve"> de la auditoría médica y administrativa, las normas vigentes serán las del nomenclador nacional de prestaciones médicas, junto con las exigidas por la autoridad de aplicación</w:t>
      </w:r>
      <w:r>
        <w:rPr>
          <w:color w:val="424242"/>
          <w:spacing w:val="-10"/>
        </w:rPr>
        <w:t xml:space="preserve"> </w:t>
      </w:r>
      <w:r>
        <w:rPr>
          <w:color w:val="424242"/>
        </w:rPr>
        <w:t>para</w:t>
      </w:r>
      <w:r>
        <w:rPr>
          <w:color w:val="424242"/>
          <w:spacing w:val="-10"/>
        </w:rPr>
        <w:t xml:space="preserve"> </w:t>
      </w:r>
      <w:r>
        <w:rPr>
          <w:color w:val="424242"/>
        </w:rPr>
        <w:t>el</w:t>
      </w:r>
      <w:r>
        <w:rPr>
          <w:color w:val="424242"/>
          <w:spacing w:val="-10"/>
        </w:rPr>
        <w:t xml:space="preserve"> </w:t>
      </w:r>
      <w:r>
        <w:rPr>
          <w:color w:val="424242"/>
        </w:rPr>
        <w:t>recupero por el Sistema Único de Re</w:t>
      </w:r>
      <w:r>
        <w:rPr>
          <w:color w:val="424242"/>
        </w:rPr>
        <w:t>integros por</w:t>
      </w:r>
      <w:r>
        <w:rPr>
          <w:color w:val="424242"/>
          <w:spacing w:val="-8"/>
        </w:rPr>
        <w:t xml:space="preserve"> </w:t>
      </w:r>
      <w:r>
        <w:rPr>
          <w:color w:val="424242"/>
        </w:rPr>
        <w:t>Gestión</w:t>
      </w:r>
      <w:r>
        <w:rPr>
          <w:color w:val="424242"/>
          <w:spacing w:val="-8"/>
        </w:rPr>
        <w:t xml:space="preserve"> </w:t>
      </w:r>
      <w:r>
        <w:rPr>
          <w:color w:val="424242"/>
        </w:rPr>
        <w:t>de</w:t>
      </w:r>
      <w:r>
        <w:rPr>
          <w:color w:val="424242"/>
          <w:spacing w:val="-8"/>
        </w:rPr>
        <w:t xml:space="preserve"> </w:t>
      </w:r>
      <w:r>
        <w:rPr>
          <w:color w:val="424242"/>
        </w:rPr>
        <w:t>Enfermedades</w:t>
      </w:r>
      <w:r>
        <w:rPr>
          <w:color w:val="424242"/>
          <w:spacing w:val="-8"/>
        </w:rPr>
        <w:t xml:space="preserve"> </w:t>
      </w:r>
      <w:r>
        <w:rPr>
          <w:color w:val="424242"/>
        </w:rPr>
        <w:t>(SURGE)</w:t>
      </w:r>
      <w:r>
        <w:rPr>
          <w:color w:val="424242"/>
          <w:spacing w:val="-8"/>
        </w:rPr>
        <w:t xml:space="preserve"> </w:t>
      </w:r>
      <w:r>
        <w:rPr>
          <w:color w:val="424242"/>
        </w:rPr>
        <w:t>al</w:t>
      </w:r>
      <w:r>
        <w:rPr>
          <w:color w:val="424242"/>
          <w:spacing w:val="-8"/>
        </w:rPr>
        <w:t xml:space="preserve"> </w:t>
      </w:r>
      <w:r>
        <w:rPr>
          <w:color w:val="424242"/>
        </w:rPr>
        <w:t>momento</w:t>
      </w:r>
      <w:r>
        <w:rPr>
          <w:color w:val="424242"/>
          <w:spacing w:val="-8"/>
        </w:rPr>
        <w:t xml:space="preserve"> </w:t>
      </w:r>
      <w:r>
        <w:rPr>
          <w:color w:val="424242"/>
        </w:rPr>
        <w:t>de</w:t>
      </w:r>
      <w:r>
        <w:rPr>
          <w:color w:val="424242"/>
          <w:spacing w:val="-8"/>
        </w:rPr>
        <w:t xml:space="preserve"> </w:t>
      </w:r>
      <w:r>
        <w:rPr>
          <w:color w:val="424242"/>
        </w:rPr>
        <w:t>la prestación del servicio.</w:t>
      </w:r>
    </w:p>
    <w:p w14:paraId="229E7EE7" w14:textId="77777777" w:rsidR="00910119" w:rsidRDefault="002D4230">
      <w:pPr>
        <w:pStyle w:val="Prrafodelista"/>
        <w:numPr>
          <w:ilvl w:val="0"/>
          <w:numId w:val="4"/>
        </w:numPr>
        <w:tabs>
          <w:tab w:val="left" w:pos="1469"/>
        </w:tabs>
        <w:spacing w:before="211" w:line="247" w:lineRule="auto"/>
        <w:ind w:right="1215"/>
        <w:jc w:val="both"/>
        <w:rPr>
          <w:color w:val="424242"/>
        </w:rPr>
      </w:pPr>
      <w:r>
        <w:rPr>
          <w:color w:val="424242"/>
        </w:rPr>
        <w:t xml:space="preserve">LIBRE DEUDA: en los contratos con pago capitado o por cartera </w:t>
      </w:r>
      <w:proofErr w:type="spellStart"/>
      <w:r>
        <w:rPr>
          <w:color w:val="424242"/>
        </w:rPr>
        <w:t>ﬁ</w:t>
      </w:r>
      <w:r>
        <w:rPr>
          <w:color w:val="424242"/>
        </w:rPr>
        <w:t>ja</w:t>
      </w:r>
      <w:proofErr w:type="spellEnd"/>
      <w:r>
        <w:rPr>
          <w:color w:val="424242"/>
        </w:rPr>
        <w:t xml:space="preserve">, será requisito indispensable para la presentación y/o pago, acompañar los </w:t>
      </w:r>
      <w:proofErr w:type="gramStart"/>
      <w:r>
        <w:rPr>
          <w:color w:val="424242"/>
        </w:rPr>
        <w:t>libres deuda</w:t>
      </w:r>
      <w:proofErr w:type="gramEnd"/>
      <w:r>
        <w:rPr>
          <w:color w:val="424242"/>
        </w:rPr>
        <w:t xml:space="preserve"> que acrediten e</w:t>
      </w:r>
      <w:r>
        <w:rPr>
          <w:color w:val="424242"/>
        </w:rPr>
        <w:t>l pago en tiempo y forma a los prestadores que integran la red.</w:t>
      </w:r>
    </w:p>
    <w:p w14:paraId="35771BE4" w14:textId="77777777" w:rsidR="00910119" w:rsidRDefault="002D4230">
      <w:pPr>
        <w:spacing w:before="208"/>
        <w:ind w:left="989"/>
        <w:rPr>
          <w:b/>
        </w:rPr>
      </w:pPr>
      <w:r>
        <w:rPr>
          <w:b/>
          <w:color w:val="424242"/>
          <w:u w:val="thick" w:color="424242"/>
        </w:rPr>
        <w:t>La</w:t>
      </w:r>
      <w:r>
        <w:rPr>
          <w:b/>
          <w:color w:val="424242"/>
          <w:spacing w:val="-8"/>
          <w:u w:val="thick" w:color="424242"/>
        </w:rPr>
        <w:t xml:space="preserve"> </w:t>
      </w:r>
      <w:r>
        <w:rPr>
          <w:b/>
          <w:color w:val="424242"/>
          <w:u w:val="thick" w:color="424242"/>
        </w:rPr>
        <w:t>omisión</w:t>
      </w:r>
      <w:r>
        <w:rPr>
          <w:b/>
          <w:color w:val="424242"/>
          <w:spacing w:val="-7"/>
          <w:u w:val="thick" w:color="424242"/>
        </w:rPr>
        <w:t xml:space="preserve"> </w:t>
      </w:r>
      <w:r>
        <w:rPr>
          <w:b/>
          <w:color w:val="424242"/>
          <w:u w:val="thick" w:color="424242"/>
        </w:rPr>
        <w:t>de</w:t>
      </w:r>
      <w:r>
        <w:rPr>
          <w:b/>
          <w:color w:val="424242"/>
          <w:spacing w:val="-8"/>
          <w:u w:val="thick" w:color="424242"/>
        </w:rPr>
        <w:t xml:space="preserve"> </w:t>
      </w:r>
      <w:r>
        <w:rPr>
          <w:b/>
          <w:color w:val="424242"/>
          <w:u w:val="thick" w:color="424242"/>
        </w:rPr>
        <w:t>cualquiera</w:t>
      </w:r>
      <w:r>
        <w:rPr>
          <w:b/>
          <w:color w:val="424242"/>
          <w:spacing w:val="-7"/>
          <w:u w:val="thick" w:color="424242"/>
        </w:rPr>
        <w:t xml:space="preserve"> </w:t>
      </w:r>
      <w:r>
        <w:rPr>
          <w:b/>
          <w:color w:val="424242"/>
          <w:u w:val="thick" w:color="424242"/>
        </w:rPr>
        <w:t>de</w:t>
      </w:r>
      <w:r>
        <w:rPr>
          <w:b/>
          <w:color w:val="424242"/>
          <w:spacing w:val="-8"/>
          <w:u w:val="thick" w:color="424242"/>
        </w:rPr>
        <w:t xml:space="preserve"> </w:t>
      </w:r>
      <w:r>
        <w:rPr>
          <w:b/>
          <w:color w:val="424242"/>
          <w:u w:val="thick" w:color="424242"/>
        </w:rPr>
        <w:t>los</w:t>
      </w:r>
      <w:r>
        <w:rPr>
          <w:b/>
          <w:color w:val="424242"/>
          <w:spacing w:val="-7"/>
          <w:u w:val="thick" w:color="424242"/>
        </w:rPr>
        <w:t xml:space="preserve"> </w:t>
      </w:r>
      <w:r>
        <w:rPr>
          <w:b/>
          <w:color w:val="424242"/>
          <w:u w:val="thick" w:color="424242"/>
        </w:rPr>
        <w:t>requisitos</w:t>
      </w:r>
      <w:r>
        <w:rPr>
          <w:b/>
          <w:color w:val="424242"/>
          <w:spacing w:val="-8"/>
          <w:u w:val="thick" w:color="424242"/>
        </w:rPr>
        <w:t xml:space="preserve"> </w:t>
      </w:r>
      <w:r>
        <w:rPr>
          <w:b/>
          <w:color w:val="424242"/>
          <w:u w:val="thick" w:color="424242"/>
        </w:rPr>
        <w:t>mencionados</w:t>
      </w:r>
      <w:r>
        <w:rPr>
          <w:b/>
          <w:color w:val="424242"/>
          <w:spacing w:val="-7"/>
          <w:u w:val="thick" w:color="424242"/>
        </w:rPr>
        <w:t xml:space="preserve"> </w:t>
      </w:r>
      <w:r>
        <w:rPr>
          <w:b/>
          <w:color w:val="424242"/>
          <w:u w:val="thick" w:color="424242"/>
        </w:rPr>
        <w:t>será</w:t>
      </w:r>
      <w:r>
        <w:rPr>
          <w:b/>
          <w:color w:val="424242"/>
          <w:spacing w:val="-8"/>
          <w:u w:val="thick" w:color="424242"/>
        </w:rPr>
        <w:t xml:space="preserve"> </w:t>
      </w:r>
      <w:r>
        <w:rPr>
          <w:b/>
          <w:color w:val="424242"/>
          <w:u w:val="thick" w:color="424242"/>
        </w:rPr>
        <w:t>considerada</w:t>
      </w:r>
      <w:r>
        <w:rPr>
          <w:b/>
          <w:color w:val="424242"/>
          <w:spacing w:val="-7"/>
          <w:u w:val="thick" w:color="424242"/>
        </w:rPr>
        <w:t xml:space="preserve"> </w:t>
      </w:r>
      <w:r>
        <w:rPr>
          <w:b/>
          <w:color w:val="424242"/>
          <w:u w:val="thick" w:color="424242"/>
        </w:rPr>
        <w:t>causal</w:t>
      </w:r>
      <w:r>
        <w:rPr>
          <w:b/>
          <w:color w:val="424242"/>
          <w:spacing w:val="-8"/>
          <w:u w:val="thick" w:color="424242"/>
        </w:rPr>
        <w:t xml:space="preserve"> </w:t>
      </w:r>
      <w:r>
        <w:rPr>
          <w:b/>
          <w:color w:val="424242"/>
          <w:u w:val="thick" w:color="424242"/>
        </w:rPr>
        <w:t>de</w:t>
      </w:r>
      <w:r>
        <w:rPr>
          <w:b/>
          <w:color w:val="424242"/>
          <w:spacing w:val="-7"/>
          <w:u w:val="thick" w:color="424242"/>
        </w:rPr>
        <w:t xml:space="preserve"> </w:t>
      </w:r>
      <w:r>
        <w:rPr>
          <w:b/>
          <w:color w:val="424242"/>
          <w:spacing w:val="-2"/>
          <w:u w:val="thick" w:color="424242"/>
        </w:rPr>
        <w:t>débito.</w:t>
      </w:r>
    </w:p>
    <w:p w14:paraId="3575C79B" w14:textId="77777777" w:rsidR="00910119" w:rsidRDefault="00910119">
      <w:pPr>
        <w:pStyle w:val="Textoindependiente"/>
        <w:spacing w:before="252"/>
        <w:rPr>
          <w:b/>
        </w:rPr>
      </w:pPr>
    </w:p>
    <w:p w14:paraId="02774D9E" w14:textId="77777777" w:rsidR="00910119" w:rsidRDefault="002D4230">
      <w:pPr>
        <w:pStyle w:val="Ttulo1"/>
      </w:pPr>
      <w:bookmarkStart w:id="8" w:name="CAUSALES_DE_DÉBITOS_"/>
      <w:bookmarkEnd w:id="8"/>
      <w:r>
        <w:rPr>
          <w:color w:val="66369D"/>
        </w:rPr>
        <w:t>CAUSALES</w:t>
      </w:r>
      <w:r>
        <w:rPr>
          <w:color w:val="66369D"/>
          <w:spacing w:val="-5"/>
        </w:rPr>
        <w:t xml:space="preserve"> </w:t>
      </w:r>
      <w:r>
        <w:rPr>
          <w:color w:val="66369D"/>
        </w:rPr>
        <w:t>DE</w:t>
      </w:r>
      <w:r>
        <w:rPr>
          <w:color w:val="66369D"/>
          <w:spacing w:val="-4"/>
        </w:rPr>
        <w:t xml:space="preserve"> </w:t>
      </w:r>
      <w:r>
        <w:rPr>
          <w:color w:val="66369D"/>
          <w:spacing w:val="-2"/>
        </w:rPr>
        <w:t>DÉBITOS</w:t>
      </w:r>
    </w:p>
    <w:p w14:paraId="35E964BD" w14:textId="77777777" w:rsidR="00910119" w:rsidRDefault="002D4230">
      <w:pPr>
        <w:pStyle w:val="Ttulo2"/>
        <w:numPr>
          <w:ilvl w:val="0"/>
          <w:numId w:val="2"/>
        </w:numPr>
        <w:tabs>
          <w:tab w:val="left" w:pos="1257"/>
        </w:tabs>
        <w:spacing w:before="264"/>
        <w:ind w:left="1257" w:hanging="268"/>
      </w:pPr>
      <w:bookmarkStart w:id="9" w:name="A.​INTERNACIÓN_/CIRUGÍAS_/_PRÁCTICAS_DE_"/>
      <w:bookmarkEnd w:id="9"/>
      <w:r>
        <w:rPr>
          <w:color w:val="424242"/>
        </w:rPr>
        <w:t>INTERNACIÓN</w:t>
      </w:r>
      <w:r>
        <w:rPr>
          <w:color w:val="424242"/>
          <w:spacing w:val="-6"/>
        </w:rPr>
        <w:t xml:space="preserve"> </w:t>
      </w:r>
      <w:r>
        <w:rPr>
          <w:color w:val="424242"/>
        </w:rPr>
        <w:t>/CIRUGÍAS</w:t>
      </w:r>
      <w:r>
        <w:rPr>
          <w:color w:val="424242"/>
          <w:spacing w:val="-3"/>
        </w:rPr>
        <w:t xml:space="preserve"> </w:t>
      </w:r>
      <w:r>
        <w:rPr>
          <w:color w:val="424242"/>
        </w:rPr>
        <w:t>/</w:t>
      </w:r>
      <w:r>
        <w:rPr>
          <w:color w:val="424242"/>
          <w:spacing w:val="-4"/>
        </w:rPr>
        <w:t xml:space="preserve"> </w:t>
      </w:r>
      <w:r>
        <w:rPr>
          <w:color w:val="424242"/>
        </w:rPr>
        <w:t>PRÁCTICAS</w:t>
      </w:r>
      <w:r>
        <w:rPr>
          <w:color w:val="424242"/>
          <w:spacing w:val="-3"/>
        </w:rPr>
        <w:t xml:space="preserve"> </w:t>
      </w:r>
      <w:r>
        <w:rPr>
          <w:color w:val="424242"/>
        </w:rPr>
        <w:t>DE</w:t>
      </w:r>
      <w:r>
        <w:rPr>
          <w:color w:val="424242"/>
          <w:spacing w:val="-4"/>
        </w:rPr>
        <w:t xml:space="preserve"> </w:t>
      </w:r>
      <w:r>
        <w:rPr>
          <w:color w:val="424242"/>
        </w:rPr>
        <w:t>ALTA</w:t>
      </w:r>
      <w:r>
        <w:rPr>
          <w:color w:val="424242"/>
          <w:spacing w:val="-3"/>
        </w:rPr>
        <w:t xml:space="preserve"> </w:t>
      </w:r>
      <w:r>
        <w:rPr>
          <w:color w:val="424242"/>
          <w:spacing w:val="-2"/>
        </w:rPr>
        <w:t>COMPLEJIDAD</w:t>
      </w:r>
    </w:p>
    <w:p w14:paraId="55CA854C" w14:textId="77777777" w:rsidR="00910119" w:rsidRDefault="00910119">
      <w:pPr>
        <w:pStyle w:val="Textoindependiente"/>
        <w:spacing w:before="3"/>
        <w:rPr>
          <w:b/>
        </w:rPr>
      </w:pPr>
    </w:p>
    <w:p w14:paraId="55688EE6" w14:textId="77777777" w:rsidR="00910119" w:rsidRDefault="002D4230">
      <w:pPr>
        <w:pStyle w:val="Prrafodelista"/>
        <w:numPr>
          <w:ilvl w:val="1"/>
          <w:numId w:val="2"/>
        </w:numPr>
        <w:tabs>
          <w:tab w:val="left" w:pos="1707"/>
        </w:tabs>
        <w:ind w:left="1707" w:hanging="358"/>
      </w:pPr>
      <w:r>
        <w:rPr>
          <w:color w:val="424242"/>
        </w:rPr>
        <w:t>Falta</w:t>
      </w:r>
      <w:r>
        <w:rPr>
          <w:color w:val="424242"/>
          <w:spacing w:val="-14"/>
        </w:rPr>
        <w:t xml:space="preserve"> </w:t>
      </w:r>
      <w:r>
        <w:rPr>
          <w:color w:val="424242"/>
        </w:rPr>
        <w:t>de</w:t>
      </w:r>
      <w:r>
        <w:rPr>
          <w:color w:val="424242"/>
          <w:spacing w:val="-13"/>
        </w:rPr>
        <w:t xml:space="preserve"> </w:t>
      </w:r>
      <w:r>
        <w:rPr>
          <w:color w:val="424242"/>
        </w:rPr>
        <w:t>denuncia</w:t>
      </w:r>
      <w:r>
        <w:rPr>
          <w:color w:val="424242"/>
          <w:spacing w:val="-13"/>
        </w:rPr>
        <w:t xml:space="preserve"> </w:t>
      </w:r>
      <w:r>
        <w:rPr>
          <w:color w:val="424242"/>
        </w:rPr>
        <w:t>de</w:t>
      </w:r>
      <w:r>
        <w:rPr>
          <w:color w:val="424242"/>
          <w:spacing w:val="-13"/>
        </w:rPr>
        <w:t xml:space="preserve"> </w:t>
      </w:r>
      <w:r>
        <w:rPr>
          <w:color w:val="424242"/>
        </w:rPr>
        <w:t>ingreso</w:t>
      </w:r>
      <w:r>
        <w:rPr>
          <w:color w:val="424242"/>
          <w:spacing w:val="-13"/>
        </w:rPr>
        <w:t xml:space="preserve"> </w:t>
      </w:r>
      <w:r>
        <w:rPr>
          <w:color w:val="424242"/>
        </w:rPr>
        <w:t>o</w:t>
      </w:r>
      <w:r>
        <w:rPr>
          <w:color w:val="424242"/>
          <w:spacing w:val="-13"/>
        </w:rPr>
        <w:t xml:space="preserve"> </w:t>
      </w:r>
      <w:r>
        <w:rPr>
          <w:color w:val="424242"/>
        </w:rPr>
        <w:t>egreso</w:t>
      </w:r>
      <w:r>
        <w:rPr>
          <w:color w:val="424242"/>
          <w:spacing w:val="-13"/>
        </w:rPr>
        <w:t xml:space="preserve"> </w:t>
      </w:r>
      <w:r>
        <w:rPr>
          <w:color w:val="424242"/>
        </w:rPr>
        <w:t>de</w:t>
      </w:r>
      <w:r>
        <w:rPr>
          <w:color w:val="424242"/>
          <w:spacing w:val="-13"/>
        </w:rPr>
        <w:t xml:space="preserve"> </w:t>
      </w:r>
      <w:r>
        <w:rPr>
          <w:color w:val="424242"/>
        </w:rPr>
        <w:t>la</w:t>
      </w:r>
      <w:r>
        <w:rPr>
          <w:color w:val="424242"/>
          <w:spacing w:val="-13"/>
        </w:rPr>
        <w:t xml:space="preserve"> </w:t>
      </w:r>
      <w:r>
        <w:rPr>
          <w:color w:val="424242"/>
        </w:rPr>
        <w:t>internación</w:t>
      </w:r>
      <w:r>
        <w:rPr>
          <w:color w:val="424242"/>
          <w:spacing w:val="-13"/>
        </w:rPr>
        <w:t xml:space="preserve"> </w:t>
      </w:r>
      <w:r>
        <w:rPr>
          <w:color w:val="424242"/>
        </w:rPr>
        <w:t>en</w:t>
      </w:r>
      <w:r>
        <w:rPr>
          <w:color w:val="424242"/>
          <w:spacing w:val="-13"/>
        </w:rPr>
        <w:t xml:space="preserve"> </w:t>
      </w:r>
      <w:r>
        <w:rPr>
          <w:color w:val="424242"/>
        </w:rPr>
        <w:t>OSPEDYC</w:t>
      </w:r>
      <w:r>
        <w:rPr>
          <w:color w:val="424242"/>
          <w:spacing w:val="-13"/>
        </w:rPr>
        <w:t xml:space="preserve"> </w:t>
      </w:r>
      <w:r>
        <w:rPr>
          <w:color w:val="424242"/>
          <w:spacing w:val="-2"/>
        </w:rPr>
        <w:t>Directo.</w:t>
      </w:r>
    </w:p>
    <w:p w14:paraId="273EE2AD" w14:textId="77777777" w:rsidR="00910119" w:rsidRDefault="002D4230">
      <w:pPr>
        <w:pStyle w:val="Prrafodelista"/>
        <w:numPr>
          <w:ilvl w:val="1"/>
          <w:numId w:val="2"/>
        </w:numPr>
        <w:tabs>
          <w:tab w:val="left" w:pos="1707"/>
        </w:tabs>
        <w:spacing w:before="216"/>
        <w:ind w:left="1707" w:hanging="358"/>
      </w:pPr>
      <w:r>
        <w:rPr>
          <w:color w:val="424242"/>
        </w:rPr>
        <w:t>Falta</w:t>
      </w:r>
      <w:r>
        <w:rPr>
          <w:color w:val="424242"/>
          <w:spacing w:val="-13"/>
        </w:rPr>
        <w:t xml:space="preserve"> </w:t>
      </w:r>
      <w:r>
        <w:rPr>
          <w:color w:val="424242"/>
        </w:rPr>
        <w:t>de</w:t>
      </w:r>
      <w:r>
        <w:rPr>
          <w:color w:val="424242"/>
          <w:spacing w:val="-13"/>
        </w:rPr>
        <w:t xml:space="preserve"> </w:t>
      </w:r>
      <w:r>
        <w:rPr>
          <w:color w:val="424242"/>
        </w:rPr>
        <w:t>denuncia</w:t>
      </w:r>
      <w:r>
        <w:rPr>
          <w:color w:val="424242"/>
          <w:spacing w:val="-12"/>
        </w:rPr>
        <w:t xml:space="preserve"> </w:t>
      </w:r>
      <w:r>
        <w:rPr>
          <w:color w:val="424242"/>
        </w:rPr>
        <w:t>de</w:t>
      </w:r>
      <w:r>
        <w:rPr>
          <w:color w:val="424242"/>
          <w:spacing w:val="-13"/>
        </w:rPr>
        <w:t xml:space="preserve"> </w:t>
      </w:r>
      <w:r>
        <w:rPr>
          <w:color w:val="424242"/>
        </w:rPr>
        <w:t>accidente</w:t>
      </w:r>
      <w:r>
        <w:rPr>
          <w:color w:val="424242"/>
          <w:spacing w:val="-12"/>
        </w:rPr>
        <w:t xml:space="preserve"> </w:t>
      </w:r>
      <w:r>
        <w:rPr>
          <w:color w:val="424242"/>
        </w:rPr>
        <w:t>de</w:t>
      </w:r>
      <w:r>
        <w:rPr>
          <w:color w:val="424242"/>
          <w:spacing w:val="-13"/>
        </w:rPr>
        <w:t xml:space="preserve"> </w:t>
      </w:r>
      <w:r>
        <w:rPr>
          <w:color w:val="424242"/>
        </w:rPr>
        <w:t>tránsito</w:t>
      </w:r>
      <w:r>
        <w:rPr>
          <w:color w:val="424242"/>
          <w:spacing w:val="-13"/>
        </w:rPr>
        <w:t xml:space="preserve"> </w:t>
      </w:r>
      <w:r>
        <w:rPr>
          <w:color w:val="424242"/>
        </w:rPr>
        <w:t>o</w:t>
      </w:r>
      <w:r>
        <w:rPr>
          <w:color w:val="424242"/>
          <w:spacing w:val="-12"/>
        </w:rPr>
        <w:t xml:space="preserve"> </w:t>
      </w:r>
      <w:r>
        <w:rPr>
          <w:color w:val="424242"/>
          <w:spacing w:val="-2"/>
        </w:rPr>
        <w:t>laboral.</w:t>
      </w:r>
    </w:p>
    <w:p w14:paraId="328AC783" w14:textId="77777777" w:rsidR="00910119" w:rsidRDefault="002D4230">
      <w:pPr>
        <w:pStyle w:val="Prrafodelista"/>
        <w:numPr>
          <w:ilvl w:val="1"/>
          <w:numId w:val="2"/>
        </w:numPr>
        <w:tabs>
          <w:tab w:val="left" w:pos="1707"/>
        </w:tabs>
        <w:spacing w:before="216"/>
        <w:ind w:left="1707" w:hanging="358"/>
      </w:pPr>
      <w:r>
        <w:rPr>
          <w:color w:val="424242"/>
          <w:spacing w:val="-2"/>
        </w:rPr>
        <w:t>Falta</w:t>
      </w:r>
      <w:r>
        <w:rPr>
          <w:color w:val="424242"/>
          <w:spacing w:val="-6"/>
        </w:rPr>
        <w:t xml:space="preserve"> </w:t>
      </w:r>
      <w:r>
        <w:rPr>
          <w:color w:val="424242"/>
          <w:spacing w:val="-2"/>
        </w:rPr>
        <w:t>de</w:t>
      </w:r>
      <w:r>
        <w:rPr>
          <w:color w:val="424242"/>
          <w:spacing w:val="-6"/>
        </w:rPr>
        <w:t xml:space="preserve"> </w:t>
      </w:r>
      <w:r>
        <w:rPr>
          <w:color w:val="424242"/>
          <w:spacing w:val="-2"/>
        </w:rPr>
        <w:t>validación</w:t>
      </w:r>
      <w:r>
        <w:rPr>
          <w:color w:val="424242"/>
          <w:spacing w:val="-6"/>
        </w:rPr>
        <w:t xml:space="preserve"> </w:t>
      </w:r>
      <w:r>
        <w:rPr>
          <w:color w:val="424242"/>
          <w:spacing w:val="-2"/>
        </w:rPr>
        <w:t>de</w:t>
      </w:r>
      <w:r>
        <w:rPr>
          <w:color w:val="424242"/>
          <w:spacing w:val="-6"/>
        </w:rPr>
        <w:t xml:space="preserve"> </w:t>
      </w:r>
      <w:r>
        <w:rPr>
          <w:color w:val="424242"/>
          <w:spacing w:val="-2"/>
        </w:rPr>
        <w:t>las</w:t>
      </w:r>
      <w:r>
        <w:rPr>
          <w:color w:val="424242"/>
          <w:spacing w:val="-6"/>
        </w:rPr>
        <w:t xml:space="preserve"> </w:t>
      </w:r>
      <w:r>
        <w:rPr>
          <w:color w:val="424242"/>
          <w:spacing w:val="-2"/>
        </w:rPr>
        <w:t>prestaciones</w:t>
      </w:r>
      <w:r>
        <w:rPr>
          <w:color w:val="424242"/>
          <w:spacing w:val="-6"/>
        </w:rPr>
        <w:t xml:space="preserve"> </w:t>
      </w:r>
      <w:r>
        <w:rPr>
          <w:color w:val="424242"/>
          <w:spacing w:val="-2"/>
        </w:rPr>
        <w:t>realizadas</w:t>
      </w:r>
      <w:r>
        <w:rPr>
          <w:color w:val="424242"/>
          <w:spacing w:val="-6"/>
        </w:rPr>
        <w:t xml:space="preserve"> </w:t>
      </w:r>
      <w:r>
        <w:rPr>
          <w:color w:val="424242"/>
          <w:spacing w:val="-2"/>
        </w:rPr>
        <w:t>en</w:t>
      </w:r>
      <w:r>
        <w:rPr>
          <w:color w:val="424242"/>
          <w:spacing w:val="-6"/>
        </w:rPr>
        <w:t xml:space="preserve"> </w:t>
      </w:r>
      <w:r>
        <w:rPr>
          <w:color w:val="424242"/>
          <w:spacing w:val="-2"/>
        </w:rPr>
        <w:t>OSPEDYC</w:t>
      </w:r>
      <w:r>
        <w:rPr>
          <w:color w:val="424242"/>
          <w:spacing w:val="-6"/>
        </w:rPr>
        <w:t xml:space="preserve"> </w:t>
      </w:r>
      <w:r>
        <w:rPr>
          <w:color w:val="424242"/>
          <w:spacing w:val="-2"/>
        </w:rPr>
        <w:t>Directo.</w:t>
      </w:r>
    </w:p>
    <w:p w14:paraId="1114BD11" w14:textId="77777777" w:rsidR="00910119" w:rsidRDefault="002D4230">
      <w:pPr>
        <w:pStyle w:val="Prrafodelista"/>
        <w:numPr>
          <w:ilvl w:val="1"/>
          <w:numId w:val="2"/>
        </w:numPr>
        <w:tabs>
          <w:tab w:val="left" w:pos="1707"/>
        </w:tabs>
        <w:spacing w:before="216"/>
        <w:ind w:left="1707" w:hanging="358"/>
      </w:pPr>
      <w:r>
        <w:rPr>
          <w:color w:val="424242"/>
        </w:rPr>
        <w:t>Falta</w:t>
      </w:r>
      <w:r>
        <w:rPr>
          <w:color w:val="424242"/>
          <w:spacing w:val="-14"/>
        </w:rPr>
        <w:t xml:space="preserve"> </w:t>
      </w:r>
      <w:r>
        <w:rPr>
          <w:color w:val="424242"/>
        </w:rPr>
        <w:t>de</w:t>
      </w:r>
      <w:r>
        <w:rPr>
          <w:color w:val="424242"/>
          <w:spacing w:val="-13"/>
        </w:rPr>
        <w:t xml:space="preserve"> </w:t>
      </w:r>
      <w:r>
        <w:rPr>
          <w:color w:val="424242"/>
        </w:rPr>
        <w:t>constancia</w:t>
      </w:r>
      <w:r>
        <w:rPr>
          <w:color w:val="424242"/>
          <w:spacing w:val="-13"/>
        </w:rPr>
        <w:t xml:space="preserve"> </w:t>
      </w:r>
      <w:r>
        <w:rPr>
          <w:color w:val="424242"/>
        </w:rPr>
        <w:t>de</w:t>
      </w:r>
      <w:r>
        <w:rPr>
          <w:color w:val="424242"/>
          <w:spacing w:val="-13"/>
        </w:rPr>
        <w:t xml:space="preserve"> </w:t>
      </w:r>
      <w:r>
        <w:rPr>
          <w:color w:val="424242"/>
        </w:rPr>
        <w:t>autorización</w:t>
      </w:r>
      <w:r>
        <w:rPr>
          <w:color w:val="424242"/>
          <w:spacing w:val="-13"/>
        </w:rPr>
        <w:t xml:space="preserve"> </w:t>
      </w:r>
      <w:r>
        <w:rPr>
          <w:color w:val="424242"/>
        </w:rPr>
        <w:t>de</w:t>
      </w:r>
      <w:r>
        <w:rPr>
          <w:color w:val="424242"/>
          <w:spacing w:val="-13"/>
        </w:rPr>
        <w:t xml:space="preserve"> </w:t>
      </w:r>
      <w:r>
        <w:rPr>
          <w:color w:val="424242"/>
        </w:rPr>
        <w:t>OSPEDYC</w:t>
      </w:r>
      <w:r>
        <w:rPr>
          <w:color w:val="424242"/>
          <w:spacing w:val="-13"/>
        </w:rPr>
        <w:t xml:space="preserve"> </w:t>
      </w:r>
      <w:r>
        <w:rPr>
          <w:color w:val="424242"/>
        </w:rPr>
        <w:t>de</w:t>
      </w:r>
      <w:r>
        <w:rPr>
          <w:color w:val="424242"/>
          <w:spacing w:val="-13"/>
        </w:rPr>
        <w:t xml:space="preserve"> </w:t>
      </w:r>
      <w:r>
        <w:rPr>
          <w:color w:val="424242"/>
        </w:rPr>
        <w:t>la</w:t>
      </w:r>
      <w:r>
        <w:rPr>
          <w:color w:val="424242"/>
          <w:spacing w:val="-14"/>
        </w:rPr>
        <w:t xml:space="preserve"> </w:t>
      </w:r>
      <w:r>
        <w:rPr>
          <w:color w:val="424242"/>
        </w:rPr>
        <w:t>orden</w:t>
      </w:r>
      <w:r>
        <w:rPr>
          <w:color w:val="424242"/>
          <w:spacing w:val="-13"/>
        </w:rPr>
        <w:t xml:space="preserve"> </w:t>
      </w:r>
      <w:r>
        <w:rPr>
          <w:color w:val="424242"/>
        </w:rPr>
        <w:t>de</w:t>
      </w:r>
      <w:r>
        <w:rPr>
          <w:color w:val="424242"/>
          <w:spacing w:val="-13"/>
        </w:rPr>
        <w:t xml:space="preserve"> </w:t>
      </w:r>
      <w:r>
        <w:rPr>
          <w:color w:val="424242"/>
          <w:spacing w:val="-2"/>
        </w:rPr>
        <w:t>internación.</w:t>
      </w:r>
    </w:p>
    <w:p w14:paraId="63A5EBCC" w14:textId="77777777" w:rsidR="00910119" w:rsidRDefault="002D4230">
      <w:pPr>
        <w:pStyle w:val="Prrafodelista"/>
        <w:numPr>
          <w:ilvl w:val="1"/>
          <w:numId w:val="2"/>
        </w:numPr>
        <w:tabs>
          <w:tab w:val="left" w:pos="1707"/>
        </w:tabs>
        <w:spacing w:before="215"/>
        <w:ind w:left="1707" w:hanging="358"/>
      </w:pPr>
      <w:r>
        <w:rPr>
          <w:color w:val="424242"/>
        </w:rPr>
        <w:t>Falta</w:t>
      </w:r>
      <w:r>
        <w:rPr>
          <w:color w:val="424242"/>
          <w:spacing w:val="-12"/>
        </w:rPr>
        <w:t xml:space="preserve"> </w:t>
      </w:r>
      <w:r>
        <w:rPr>
          <w:color w:val="424242"/>
        </w:rPr>
        <w:t>de</w:t>
      </w:r>
      <w:r>
        <w:rPr>
          <w:color w:val="424242"/>
          <w:spacing w:val="-11"/>
        </w:rPr>
        <w:t xml:space="preserve"> </w:t>
      </w:r>
      <w:r>
        <w:rPr>
          <w:color w:val="424242"/>
        </w:rPr>
        <w:t>envío</w:t>
      </w:r>
      <w:r>
        <w:rPr>
          <w:color w:val="424242"/>
          <w:spacing w:val="-11"/>
        </w:rPr>
        <w:t xml:space="preserve"> </w:t>
      </w:r>
      <w:r>
        <w:rPr>
          <w:color w:val="424242"/>
        </w:rPr>
        <w:t>de</w:t>
      </w:r>
      <w:r>
        <w:rPr>
          <w:color w:val="424242"/>
          <w:spacing w:val="-11"/>
        </w:rPr>
        <w:t xml:space="preserve"> </w:t>
      </w:r>
      <w:r>
        <w:rPr>
          <w:color w:val="424242"/>
        </w:rPr>
        <w:t>la</w:t>
      </w:r>
      <w:r>
        <w:rPr>
          <w:color w:val="424242"/>
          <w:spacing w:val="-11"/>
        </w:rPr>
        <w:t xml:space="preserve"> </w:t>
      </w:r>
      <w:r>
        <w:rPr>
          <w:color w:val="424242"/>
        </w:rPr>
        <w:t>facturación</w:t>
      </w:r>
      <w:r>
        <w:rPr>
          <w:color w:val="424242"/>
          <w:spacing w:val="-11"/>
        </w:rPr>
        <w:t xml:space="preserve"> </w:t>
      </w:r>
      <w:r>
        <w:rPr>
          <w:color w:val="424242"/>
        </w:rPr>
        <w:t>en</w:t>
      </w:r>
      <w:r>
        <w:rPr>
          <w:color w:val="424242"/>
          <w:spacing w:val="-11"/>
        </w:rPr>
        <w:t xml:space="preserve"> </w:t>
      </w:r>
      <w:r>
        <w:rPr>
          <w:color w:val="424242"/>
        </w:rPr>
        <w:t>soporte</w:t>
      </w:r>
      <w:r>
        <w:rPr>
          <w:color w:val="424242"/>
          <w:spacing w:val="-11"/>
        </w:rPr>
        <w:t xml:space="preserve"> </w:t>
      </w:r>
      <w:r>
        <w:rPr>
          <w:color w:val="424242"/>
          <w:spacing w:val="-2"/>
        </w:rPr>
        <w:t>electrónico.</w:t>
      </w:r>
    </w:p>
    <w:p w14:paraId="6F53DAE8" w14:textId="77777777" w:rsidR="00910119" w:rsidRDefault="002D4230">
      <w:pPr>
        <w:pStyle w:val="Prrafodelista"/>
        <w:numPr>
          <w:ilvl w:val="1"/>
          <w:numId w:val="2"/>
        </w:numPr>
        <w:tabs>
          <w:tab w:val="left" w:pos="1707"/>
        </w:tabs>
        <w:spacing w:before="216"/>
        <w:ind w:left="1707" w:hanging="358"/>
      </w:pPr>
      <w:r>
        <w:rPr>
          <w:color w:val="424242"/>
          <w:spacing w:val="-2"/>
        </w:rPr>
        <w:t>Errores</w:t>
      </w:r>
      <w:r>
        <w:rPr>
          <w:color w:val="424242"/>
          <w:spacing w:val="-5"/>
        </w:rPr>
        <w:t xml:space="preserve"> </w:t>
      </w:r>
      <w:r>
        <w:rPr>
          <w:color w:val="424242"/>
          <w:spacing w:val="-2"/>
        </w:rPr>
        <w:t>en</w:t>
      </w:r>
      <w:r>
        <w:rPr>
          <w:color w:val="424242"/>
          <w:spacing w:val="-4"/>
        </w:rPr>
        <w:t xml:space="preserve"> </w:t>
      </w:r>
      <w:r>
        <w:rPr>
          <w:color w:val="424242"/>
          <w:spacing w:val="-2"/>
        </w:rPr>
        <w:t>la</w:t>
      </w:r>
      <w:r>
        <w:rPr>
          <w:color w:val="424242"/>
          <w:spacing w:val="-4"/>
        </w:rPr>
        <w:t xml:space="preserve"> </w:t>
      </w:r>
      <w:r>
        <w:rPr>
          <w:color w:val="424242"/>
          <w:spacing w:val="-2"/>
        </w:rPr>
        <w:t>facturación</w:t>
      </w:r>
      <w:r>
        <w:rPr>
          <w:color w:val="424242"/>
          <w:spacing w:val="-4"/>
        </w:rPr>
        <w:t xml:space="preserve"> </w:t>
      </w:r>
      <w:r>
        <w:rPr>
          <w:color w:val="424242"/>
          <w:spacing w:val="-2"/>
        </w:rPr>
        <w:t>de</w:t>
      </w:r>
      <w:r>
        <w:rPr>
          <w:color w:val="424242"/>
          <w:spacing w:val="-4"/>
        </w:rPr>
        <w:t xml:space="preserve"> </w:t>
      </w:r>
      <w:r>
        <w:rPr>
          <w:color w:val="424242"/>
          <w:spacing w:val="-2"/>
        </w:rPr>
        <w:t>una</w:t>
      </w:r>
      <w:r>
        <w:rPr>
          <w:color w:val="424242"/>
          <w:spacing w:val="-4"/>
        </w:rPr>
        <w:t xml:space="preserve"> </w:t>
      </w:r>
      <w:r>
        <w:rPr>
          <w:color w:val="424242"/>
          <w:spacing w:val="-2"/>
        </w:rPr>
        <w:t>prestación</w:t>
      </w:r>
      <w:r>
        <w:rPr>
          <w:color w:val="424242"/>
          <w:spacing w:val="-4"/>
        </w:rPr>
        <w:t xml:space="preserve"> </w:t>
      </w:r>
      <w:proofErr w:type="spellStart"/>
      <w:r>
        <w:rPr>
          <w:color w:val="424242"/>
          <w:spacing w:val="-2"/>
        </w:rPr>
        <w:t>incluída</w:t>
      </w:r>
      <w:proofErr w:type="spellEnd"/>
      <w:r>
        <w:rPr>
          <w:color w:val="424242"/>
          <w:spacing w:val="-4"/>
        </w:rPr>
        <w:t xml:space="preserve"> </w:t>
      </w:r>
      <w:r>
        <w:rPr>
          <w:color w:val="424242"/>
          <w:spacing w:val="-2"/>
        </w:rPr>
        <w:t>en</w:t>
      </w:r>
      <w:r>
        <w:rPr>
          <w:color w:val="424242"/>
          <w:spacing w:val="-4"/>
        </w:rPr>
        <w:t xml:space="preserve"> </w:t>
      </w:r>
      <w:r>
        <w:rPr>
          <w:color w:val="424242"/>
          <w:spacing w:val="-2"/>
        </w:rPr>
        <w:t>el</w:t>
      </w:r>
      <w:r>
        <w:rPr>
          <w:color w:val="424242"/>
          <w:spacing w:val="-5"/>
        </w:rPr>
        <w:t xml:space="preserve"> </w:t>
      </w:r>
      <w:r>
        <w:rPr>
          <w:color w:val="424242"/>
          <w:spacing w:val="-2"/>
        </w:rPr>
        <w:t>módulo</w:t>
      </w:r>
      <w:r>
        <w:rPr>
          <w:color w:val="424242"/>
          <w:spacing w:val="-4"/>
        </w:rPr>
        <w:t xml:space="preserve"> </w:t>
      </w:r>
      <w:r>
        <w:rPr>
          <w:color w:val="424242"/>
          <w:spacing w:val="-2"/>
        </w:rPr>
        <w:t>contratado.</w:t>
      </w:r>
    </w:p>
    <w:p w14:paraId="7F01E266" w14:textId="77777777" w:rsidR="00910119" w:rsidRDefault="002D4230">
      <w:pPr>
        <w:pStyle w:val="Prrafodelista"/>
        <w:numPr>
          <w:ilvl w:val="1"/>
          <w:numId w:val="2"/>
        </w:numPr>
        <w:tabs>
          <w:tab w:val="left" w:pos="1707"/>
        </w:tabs>
        <w:spacing w:before="216"/>
        <w:ind w:left="1707" w:hanging="358"/>
      </w:pPr>
      <w:r>
        <w:rPr>
          <w:color w:val="424242"/>
        </w:rPr>
        <w:t>Agregados</w:t>
      </w:r>
      <w:r>
        <w:rPr>
          <w:color w:val="424242"/>
          <w:spacing w:val="-16"/>
        </w:rPr>
        <w:t xml:space="preserve"> </w:t>
      </w:r>
      <w:r>
        <w:rPr>
          <w:color w:val="424242"/>
        </w:rPr>
        <w:t>o</w:t>
      </w:r>
      <w:r>
        <w:rPr>
          <w:color w:val="424242"/>
          <w:spacing w:val="-13"/>
        </w:rPr>
        <w:t xml:space="preserve"> </w:t>
      </w:r>
      <w:r>
        <w:rPr>
          <w:color w:val="424242"/>
        </w:rPr>
        <w:t>correcciones</w:t>
      </w:r>
      <w:r>
        <w:rPr>
          <w:color w:val="424242"/>
          <w:spacing w:val="-13"/>
        </w:rPr>
        <w:t xml:space="preserve"> </w:t>
      </w:r>
      <w:r>
        <w:rPr>
          <w:color w:val="424242"/>
        </w:rPr>
        <w:t>no</w:t>
      </w:r>
      <w:r>
        <w:rPr>
          <w:color w:val="424242"/>
          <w:spacing w:val="-14"/>
        </w:rPr>
        <w:t xml:space="preserve"> </w:t>
      </w:r>
      <w:r>
        <w:rPr>
          <w:color w:val="424242"/>
        </w:rPr>
        <w:t>salvadas</w:t>
      </w:r>
      <w:r>
        <w:rPr>
          <w:color w:val="424242"/>
          <w:spacing w:val="-13"/>
        </w:rPr>
        <w:t xml:space="preserve"> </w:t>
      </w:r>
      <w:r>
        <w:rPr>
          <w:color w:val="424242"/>
        </w:rPr>
        <w:t>por</w:t>
      </w:r>
      <w:r>
        <w:rPr>
          <w:color w:val="424242"/>
          <w:spacing w:val="-13"/>
        </w:rPr>
        <w:t xml:space="preserve"> </w:t>
      </w:r>
      <w:r>
        <w:rPr>
          <w:color w:val="424242"/>
        </w:rPr>
        <w:t>el</w:t>
      </w:r>
      <w:r>
        <w:rPr>
          <w:color w:val="424242"/>
          <w:spacing w:val="-13"/>
        </w:rPr>
        <w:t xml:space="preserve"> </w:t>
      </w:r>
      <w:r>
        <w:rPr>
          <w:color w:val="424242"/>
          <w:spacing w:val="-2"/>
        </w:rPr>
        <w:t>profesional.</w:t>
      </w:r>
    </w:p>
    <w:p w14:paraId="06576775" w14:textId="77777777" w:rsidR="00910119" w:rsidRDefault="002D4230">
      <w:pPr>
        <w:pStyle w:val="Prrafodelista"/>
        <w:numPr>
          <w:ilvl w:val="1"/>
          <w:numId w:val="2"/>
        </w:numPr>
        <w:tabs>
          <w:tab w:val="left" w:pos="1707"/>
        </w:tabs>
        <w:spacing w:before="216"/>
        <w:ind w:left="1707" w:hanging="358"/>
      </w:pPr>
      <w:r>
        <w:rPr>
          <w:color w:val="424242"/>
        </w:rPr>
        <w:t>Error</w:t>
      </w:r>
      <w:r>
        <w:rPr>
          <w:color w:val="424242"/>
          <w:spacing w:val="-8"/>
        </w:rPr>
        <w:t xml:space="preserve"> </w:t>
      </w:r>
      <w:r>
        <w:rPr>
          <w:color w:val="424242"/>
        </w:rPr>
        <w:t>en</w:t>
      </w:r>
      <w:r>
        <w:rPr>
          <w:color w:val="424242"/>
          <w:spacing w:val="-8"/>
        </w:rPr>
        <w:t xml:space="preserve"> </w:t>
      </w:r>
      <w:r>
        <w:rPr>
          <w:color w:val="424242"/>
        </w:rPr>
        <w:t>la</w:t>
      </w:r>
      <w:r>
        <w:rPr>
          <w:color w:val="424242"/>
          <w:spacing w:val="-8"/>
        </w:rPr>
        <w:t xml:space="preserve"> </w:t>
      </w:r>
      <w:r>
        <w:rPr>
          <w:color w:val="424242"/>
        </w:rPr>
        <w:t>suma</w:t>
      </w:r>
      <w:r>
        <w:rPr>
          <w:color w:val="424242"/>
          <w:spacing w:val="-7"/>
        </w:rPr>
        <w:t xml:space="preserve"> </w:t>
      </w:r>
      <w:r>
        <w:rPr>
          <w:color w:val="424242"/>
        </w:rPr>
        <w:t>de</w:t>
      </w:r>
      <w:r>
        <w:rPr>
          <w:color w:val="424242"/>
          <w:spacing w:val="-8"/>
        </w:rPr>
        <w:t xml:space="preserve"> </w:t>
      </w:r>
      <w:r>
        <w:rPr>
          <w:color w:val="424242"/>
        </w:rPr>
        <w:t>la</w:t>
      </w:r>
      <w:r>
        <w:rPr>
          <w:color w:val="424242"/>
          <w:spacing w:val="-8"/>
        </w:rPr>
        <w:t xml:space="preserve"> </w:t>
      </w:r>
      <w:r>
        <w:rPr>
          <w:color w:val="424242"/>
          <w:spacing w:val="-2"/>
        </w:rPr>
        <w:t>facturación.</w:t>
      </w:r>
    </w:p>
    <w:p w14:paraId="6228A57B" w14:textId="77777777" w:rsidR="00910119" w:rsidRDefault="002D4230">
      <w:pPr>
        <w:pStyle w:val="Prrafodelista"/>
        <w:numPr>
          <w:ilvl w:val="1"/>
          <w:numId w:val="2"/>
        </w:numPr>
        <w:tabs>
          <w:tab w:val="left" w:pos="1707"/>
        </w:tabs>
        <w:spacing w:before="216"/>
        <w:ind w:left="1707" w:hanging="358"/>
      </w:pPr>
      <w:r>
        <w:rPr>
          <w:color w:val="424242"/>
          <w:spacing w:val="-2"/>
        </w:rPr>
        <w:t>Facturación</w:t>
      </w:r>
      <w:r>
        <w:rPr>
          <w:color w:val="424242"/>
          <w:spacing w:val="-6"/>
        </w:rPr>
        <w:t xml:space="preserve"> </w:t>
      </w:r>
      <w:r>
        <w:rPr>
          <w:color w:val="424242"/>
          <w:spacing w:val="-2"/>
        </w:rPr>
        <w:t>de</w:t>
      </w:r>
      <w:r>
        <w:rPr>
          <w:color w:val="424242"/>
          <w:spacing w:val="-5"/>
        </w:rPr>
        <w:t xml:space="preserve"> </w:t>
      </w:r>
      <w:r>
        <w:rPr>
          <w:color w:val="424242"/>
          <w:spacing w:val="-2"/>
        </w:rPr>
        <w:t>códigos</w:t>
      </w:r>
      <w:r>
        <w:rPr>
          <w:color w:val="424242"/>
          <w:spacing w:val="-5"/>
        </w:rPr>
        <w:t xml:space="preserve"> </w:t>
      </w:r>
      <w:proofErr w:type="spellStart"/>
      <w:r>
        <w:rPr>
          <w:color w:val="424242"/>
          <w:spacing w:val="-2"/>
        </w:rPr>
        <w:t>incluídos</w:t>
      </w:r>
      <w:proofErr w:type="spellEnd"/>
      <w:r>
        <w:rPr>
          <w:color w:val="424242"/>
          <w:spacing w:val="-5"/>
        </w:rPr>
        <w:t xml:space="preserve"> </w:t>
      </w:r>
      <w:r>
        <w:rPr>
          <w:color w:val="424242"/>
          <w:spacing w:val="-2"/>
        </w:rPr>
        <w:t>en</w:t>
      </w:r>
      <w:r>
        <w:rPr>
          <w:color w:val="424242"/>
          <w:spacing w:val="-5"/>
        </w:rPr>
        <w:t xml:space="preserve"> </w:t>
      </w:r>
      <w:r>
        <w:rPr>
          <w:color w:val="424242"/>
          <w:spacing w:val="-2"/>
        </w:rPr>
        <w:t>otros.</w:t>
      </w:r>
    </w:p>
    <w:p w14:paraId="4C613F71" w14:textId="77777777" w:rsidR="00910119" w:rsidRDefault="002D4230">
      <w:pPr>
        <w:pStyle w:val="Prrafodelista"/>
        <w:numPr>
          <w:ilvl w:val="1"/>
          <w:numId w:val="2"/>
        </w:numPr>
        <w:tabs>
          <w:tab w:val="left" w:pos="1706"/>
          <w:tab w:val="left" w:pos="1709"/>
        </w:tabs>
        <w:spacing w:before="216" w:line="242" w:lineRule="auto"/>
        <w:ind w:right="1353"/>
      </w:pPr>
      <w:r>
        <w:rPr>
          <w:color w:val="424242"/>
        </w:rPr>
        <w:t>Falta</w:t>
      </w:r>
      <w:r>
        <w:rPr>
          <w:color w:val="424242"/>
          <w:spacing w:val="-14"/>
        </w:rPr>
        <w:t xml:space="preserve"> </w:t>
      </w:r>
      <w:r>
        <w:rPr>
          <w:color w:val="424242"/>
        </w:rPr>
        <w:t>de</w:t>
      </w:r>
      <w:r>
        <w:rPr>
          <w:color w:val="424242"/>
          <w:spacing w:val="-14"/>
        </w:rPr>
        <w:t xml:space="preserve"> </w:t>
      </w:r>
      <w:r>
        <w:rPr>
          <w:color w:val="424242"/>
        </w:rPr>
        <w:t>documentación</w:t>
      </w:r>
      <w:r>
        <w:rPr>
          <w:color w:val="424242"/>
          <w:spacing w:val="-13"/>
        </w:rPr>
        <w:t xml:space="preserve"> </w:t>
      </w:r>
      <w:r>
        <w:rPr>
          <w:color w:val="424242"/>
        </w:rPr>
        <w:t>respaldatoria</w:t>
      </w:r>
      <w:r>
        <w:rPr>
          <w:color w:val="424242"/>
          <w:spacing w:val="-14"/>
        </w:rPr>
        <w:t xml:space="preserve"> </w:t>
      </w:r>
      <w:r>
        <w:rPr>
          <w:color w:val="424242"/>
        </w:rPr>
        <w:t>(ej.</w:t>
      </w:r>
      <w:r>
        <w:rPr>
          <w:color w:val="424242"/>
          <w:spacing w:val="-14"/>
        </w:rPr>
        <w:t xml:space="preserve"> </w:t>
      </w:r>
      <w:r>
        <w:rPr>
          <w:color w:val="424242"/>
        </w:rPr>
        <w:t>protocolos</w:t>
      </w:r>
      <w:r>
        <w:rPr>
          <w:color w:val="424242"/>
          <w:spacing w:val="-14"/>
        </w:rPr>
        <w:t xml:space="preserve"> </w:t>
      </w:r>
      <w:r>
        <w:rPr>
          <w:color w:val="424242"/>
        </w:rPr>
        <w:t>con</w:t>
      </w:r>
      <w:r>
        <w:rPr>
          <w:color w:val="424242"/>
          <w:spacing w:val="-13"/>
        </w:rPr>
        <w:t xml:space="preserve"> </w:t>
      </w:r>
      <w:r>
        <w:rPr>
          <w:color w:val="424242"/>
        </w:rPr>
        <w:t>informes</w:t>
      </w:r>
      <w:r>
        <w:rPr>
          <w:color w:val="424242"/>
          <w:spacing w:val="-14"/>
        </w:rPr>
        <w:t xml:space="preserve"> </w:t>
      </w:r>
      <w:r>
        <w:rPr>
          <w:color w:val="424242"/>
        </w:rPr>
        <w:t>diagnósticos,</w:t>
      </w:r>
      <w:r>
        <w:rPr>
          <w:color w:val="424242"/>
          <w:spacing w:val="-14"/>
        </w:rPr>
        <w:t xml:space="preserve"> </w:t>
      </w:r>
      <w:r>
        <w:rPr>
          <w:color w:val="424242"/>
        </w:rPr>
        <w:t>cultivos, antibiogramas, informes anatomopatológicos, estudio de piezas quirúrgicas, etc.).</w:t>
      </w:r>
    </w:p>
    <w:p w14:paraId="49CBB122" w14:textId="77777777" w:rsidR="00910119" w:rsidRDefault="002D4230">
      <w:pPr>
        <w:pStyle w:val="Prrafodelista"/>
        <w:numPr>
          <w:ilvl w:val="1"/>
          <w:numId w:val="2"/>
        </w:numPr>
        <w:tabs>
          <w:tab w:val="left" w:pos="1706"/>
          <w:tab w:val="left" w:pos="1709"/>
        </w:tabs>
        <w:spacing w:before="211" w:line="242" w:lineRule="auto"/>
        <w:ind w:right="1357"/>
      </w:pPr>
      <w:r>
        <w:rPr>
          <w:color w:val="424242"/>
        </w:rPr>
        <w:t>Falta</w:t>
      </w:r>
      <w:r>
        <w:rPr>
          <w:color w:val="424242"/>
          <w:spacing w:val="-13"/>
        </w:rPr>
        <w:t xml:space="preserve"> </w:t>
      </w:r>
      <w:r>
        <w:rPr>
          <w:color w:val="424242"/>
        </w:rPr>
        <w:t>de</w:t>
      </w:r>
      <w:r>
        <w:rPr>
          <w:color w:val="424242"/>
          <w:spacing w:val="-13"/>
        </w:rPr>
        <w:t xml:space="preserve"> </w:t>
      </w:r>
      <w:r>
        <w:rPr>
          <w:color w:val="424242"/>
        </w:rPr>
        <w:t>evolución</w:t>
      </w:r>
      <w:r>
        <w:rPr>
          <w:color w:val="424242"/>
          <w:spacing w:val="-13"/>
        </w:rPr>
        <w:t xml:space="preserve"> </w:t>
      </w:r>
      <w:r>
        <w:rPr>
          <w:color w:val="424242"/>
        </w:rPr>
        <w:t>diaria</w:t>
      </w:r>
      <w:r>
        <w:rPr>
          <w:color w:val="424242"/>
          <w:spacing w:val="-13"/>
        </w:rPr>
        <w:t xml:space="preserve"> </w:t>
      </w:r>
      <w:r>
        <w:rPr>
          <w:color w:val="424242"/>
        </w:rPr>
        <w:t>en</w:t>
      </w:r>
      <w:r>
        <w:rPr>
          <w:color w:val="424242"/>
          <w:spacing w:val="-13"/>
        </w:rPr>
        <w:t xml:space="preserve"> </w:t>
      </w:r>
      <w:r>
        <w:rPr>
          <w:color w:val="424242"/>
        </w:rPr>
        <w:t>internacione</w:t>
      </w:r>
      <w:r>
        <w:rPr>
          <w:color w:val="424242"/>
        </w:rPr>
        <w:t>s</w:t>
      </w:r>
      <w:r>
        <w:rPr>
          <w:color w:val="424242"/>
          <w:spacing w:val="-13"/>
        </w:rPr>
        <w:t xml:space="preserve"> </w:t>
      </w:r>
      <w:r>
        <w:rPr>
          <w:color w:val="424242"/>
        </w:rPr>
        <w:t>comunes</w:t>
      </w:r>
      <w:r>
        <w:rPr>
          <w:color w:val="424242"/>
          <w:spacing w:val="-13"/>
        </w:rPr>
        <w:t xml:space="preserve"> </w:t>
      </w:r>
      <w:r>
        <w:rPr>
          <w:color w:val="424242"/>
        </w:rPr>
        <w:t>y</w:t>
      </w:r>
      <w:r>
        <w:rPr>
          <w:color w:val="424242"/>
          <w:spacing w:val="-13"/>
        </w:rPr>
        <w:t xml:space="preserve"> </w:t>
      </w:r>
      <w:r>
        <w:rPr>
          <w:color w:val="424242"/>
        </w:rPr>
        <w:t>mínimo</w:t>
      </w:r>
      <w:r>
        <w:rPr>
          <w:color w:val="424242"/>
          <w:spacing w:val="-13"/>
        </w:rPr>
        <w:t xml:space="preserve"> </w:t>
      </w:r>
      <w:r>
        <w:rPr>
          <w:color w:val="424242"/>
        </w:rPr>
        <w:t>de</w:t>
      </w:r>
      <w:r>
        <w:rPr>
          <w:color w:val="424242"/>
          <w:spacing w:val="-13"/>
        </w:rPr>
        <w:t xml:space="preserve"> </w:t>
      </w:r>
      <w:r>
        <w:rPr>
          <w:color w:val="424242"/>
        </w:rPr>
        <w:t>dos</w:t>
      </w:r>
      <w:r>
        <w:rPr>
          <w:color w:val="424242"/>
          <w:spacing w:val="-13"/>
        </w:rPr>
        <w:t xml:space="preserve"> </w:t>
      </w:r>
      <w:r>
        <w:rPr>
          <w:color w:val="424242"/>
        </w:rPr>
        <w:t>evaluaciones</w:t>
      </w:r>
      <w:r>
        <w:rPr>
          <w:color w:val="424242"/>
          <w:spacing w:val="-13"/>
        </w:rPr>
        <w:t xml:space="preserve"> </w:t>
      </w:r>
      <w:r>
        <w:rPr>
          <w:color w:val="424242"/>
        </w:rPr>
        <w:t>diarias en internaciones en áreas críticas.</w:t>
      </w:r>
    </w:p>
    <w:p w14:paraId="26575273" w14:textId="77777777" w:rsidR="00910119" w:rsidRDefault="00910119">
      <w:pPr>
        <w:pStyle w:val="Prrafodelista"/>
        <w:spacing w:line="242" w:lineRule="auto"/>
        <w:sectPr w:rsidR="00910119">
          <w:pgSz w:w="11920" w:h="16840"/>
          <w:pgMar w:top="1260" w:right="0" w:bottom="280" w:left="141" w:header="720" w:footer="720" w:gutter="0"/>
          <w:cols w:space="720"/>
        </w:sectPr>
      </w:pPr>
    </w:p>
    <w:p w14:paraId="7F02CB3B" w14:textId="77777777" w:rsidR="00910119" w:rsidRDefault="002D4230">
      <w:pPr>
        <w:pStyle w:val="Prrafodelista"/>
        <w:numPr>
          <w:ilvl w:val="1"/>
          <w:numId w:val="2"/>
        </w:numPr>
        <w:tabs>
          <w:tab w:val="left" w:pos="1706"/>
          <w:tab w:val="left" w:pos="1709"/>
        </w:tabs>
        <w:spacing w:before="80" w:line="242" w:lineRule="auto"/>
        <w:ind w:right="1386"/>
      </w:pPr>
      <w:r>
        <w:rPr>
          <w:color w:val="424242"/>
        </w:rPr>
        <w:lastRenderedPageBreak/>
        <w:t>Falta</w:t>
      </w:r>
      <w:r>
        <w:rPr>
          <w:color w:val="424242"/>
          <w:spacing w:val="-12"/>
        </w:rPr>
        <w:t xml:space="preserve"> </w:t>
      </w:r>
      <w:r>
        <w:rPr>
          <w:color w:val="424242"/>
        </w:rPr>
        <w:t>de</w:t>
      </w:r>
      <w:r>
        <w:rPr>
          <w:color w:val="424242"/>
          <w:spacing w:val="-12"/>
        </w:rPr>
        <w:t xml:space="preserve"> </w:t>
      </w:r>
      <w:proofErr w:type="spellStart"/>
      <w:r>
        <w:rPr>
          <w:color w:val="424242"/>
        </w:rPr>
        <w:t>ﬁ</w:t>
      </w:r>
      <w:r>
        <w:rPr>
          <w:color w:val="424242"/>
        </w:rPr>
        <w:t>rma</w:t>
      </w:r>
      <w:proofErr w:type="spellEnd"/>
      <w:r>
        <w:rPr>
          <w:color w:val="424242"/>
          <w:spacing w:val="-12"/>
        </w:rPr>
        <w:t xml:space="preserve"> </w:t>
      </w:r>
      <w:r>
        <w:rPr>
          <w:color w:val="424242"/>
        </w:rPr>
        <w:t>y</w:t>
      </w:r>
      <w:r>
        <w:rPr>
          <w:color w:val="424242"/>
          <w:spacing w:val="-12"/>
        </w:rPr>
        <w:t xml:space="preserve"> </w:t>
      </w:r>
      <w:r>
        <w:rPr>
          <w:color w:val="424242"/>
        </w:rPr>
        <w:t>sello</w:t>
      </w:r>
      <w:r>
        <w:rPr>
          <w:color w:val="424242"/>
          <w:spacing w:val="-12"/>
        </w:rPr>
        <w:t xml:space="preserve"> </w:t>
      </w:r>
      <w:r>
        <w:rPr>
          <w:color w:val="424242"/>
        </w:rPr>
        <w:t>del</w:t>
      </w:r>
      <w:r>
        <w:rPr>
          <w:color w:val="424242"/>
          <w:spacing w:val="-12"/>
        </w:rPr>
        <w:t xml:space="preserve"> </w:t>
      </w:r>
      <w:r>
        <w:rPr>
          <w:color w:val="424242"/>
        </w:rPr>
        <w:t>profesional</w:t>
      </w:r>
      <w:r>
        <w:rPr>
          <w:color w:val="424242"/>
          <w:spacing w:val="-12"/>
        </w:rPr>
        <w:t xml:space="preserve"> </w:t>
      </w:r>
      <w:r>
        <w:rPr>
          <w:color w:val="424242"/>
        </w:rPr>
        <w:t>interviniente</w:t>
      </w:r>
      <w:r>
        <w:rPr>
          <w:color w:val="424242"/>
          <w:spacing w:val="-12"/>
        </w:rPr>
        <w:t xml:space="preserve"> </w:t>
      </w:r>
      <w:r>
        <w:rPr>
          <w:color w:val="424242"/>
        </w:rPr>
        <w:t>en</w:t>
      </w:r>
      <w:r>
        <w:rPr>
          <w:color w:val="424242"/>
          <w:spacing w:val="-12"/>
        </w:rPr>
        <w:t xml:space="preserve"> </w:t>
      </w:r>
      <w:r>
        <w:rPr>
          <w:color w:val="424242"/>
        </w:rPr>
        <w:t>la</w:t>
      </w:r>
      <w:r>
        <w:rPr>
          <w:color w:val="424242"/>
          <w:spacing w:val="-12"/>
        </w:rPr>
        <w:t xml:space="preserve"> </w:t>
      </w:r>
      <w:r>
        <w:rPr>
          <w:color w:val="424242"/>
        </w:rPr>
        <w:t>historia</w:t>
      </w:r>
      <w:r>
        <w:rPr>
          <w:color w:val="424242"/>
          <w:spacing w:val="-12"/>
        </w:rPr>
        <w:t xml:space="preserve"> </w:t>
      </w:r>
      <w:r>
        <w:rPr>
          <w:color w:val="424242"/>
        </w:rPr>
        <w:t>clínica,</w:t>
      </w:r>
      <w:r>
        <w:rPr>
          <w:color w:val="424242"/>
          <w:spacing w:val="-12"/>
        </w:rPr>
        <w:t xml:space="preserve"> </w:t>
      </w:r>
      <w:r>
        <w:rPr>
          <w:color w:val="424242"/>
        </w:rPr>
        <w:t>en</w:t>
      </w:r>
      <w:r>
        <w:rPr>
          <w:color w:val="424242"/>
          <w:spacing w:val="-12"/>
        </w:rPr>
        <w:t xml:space="preserve"> </w:t>
      </w:r>
      <w:r>
        <w:rPr>
          <w:color w:val="424242"/>
        </w:rPr>
        <w:t>la</w:t>
      </w:r>
      <w:r>
        <w:rPr>
          <w:color w:val="424242"/>
          <w:spacing w:val="-12"/>
        </w:rPr>
        <w:t xml:space="preserve"> </w:t>
      </w:r>
      <w:r>
        <w:rPr>
          <w:color w:val="424242"/>
        </w:rPr>
        <w:t>actualización diaria o en la hoja de indicaciones médicas.</w:t>
      </w:r>
    </w:p>
    <w:p w14:paraId="293BA540" w14:textId="77777777" w:rsidR="00910119" w:rsidRDefault="002D4230">
      <w:pPr>
        <w:pStyle w:val="Prrafodelista"/>
        <w:numPr>
          <w:ilvl w:val="1"/>
          <w:numId w:val="2"/>
        </w:numPr>
        <w:tabs>
          <w:tab w:val="left" w:pos="1706"/>
        </w:tabs>
        <w:spacing w:before="210"/>
        <w:ind w:left="1706" w:hanging="357"/>
      </w:pPr>
      <w:r>
        <w:rPr>
          <w:color w:val="424242"/>
          <w:spacing w:val="-2"/>
        </w:rPr>
        <w:t>Falta</w:t>
      </w:r>
      <w:r>
        <w:rPr>
          <w:color w:val="424242"/>
          <w:spacing w:val="-4"/>
        </w:rPr>
        <w:t xml:space="preserve"> </w:t>
      </w:r>
      <w:r>
        <w:rPr>
          <w:color w:val="424242"/>
          <w:spacing w:val="-2"/>
        </w:rPr>
        <w:t>de</w:t>
      </w:r>
      <w:r>
        <w:rPr>
          <w:color w:val="424242"/>
          <w:spacing w:val="-4"/>
        </w:rPr>
        <w:t xml:space="preserve"> </w:t>
      </w:r>
      <w:r>
        <w:rPr>
          <w:color w:val="424242"/>
          <w:spacing w:val="-2"/>
        </w:rPr>
        <w:t>indicación</w:t>
      </w:r>
      <w:r>
        <w:rPr>
          <w:color w:val="424242"/>
          <w:spacing w:val="-4"/>
        </w:rPr>
        <w:t xml:space="preserve"> </w:t>
      </w:r>
      <w:r>
        <w:rPr>
          <w:color w:val="424242"/>
          <w:spacing w:val="-2"/>
        </w:rPr>
        <w:t>médica</w:t>
      </w:r>
      <w:r>
        <w:rPr>
          <w:color w:val="424242"/>
          <w:spacing w:val="-4"/>
        </w:rPr>
        <w:t xml:space="preserve"> </w:t>
      </w:r>
      <w:r>
        <w:rPr>
          <w:color w:val="424242"/>
          <w:spacing w:val="-2"/>
        </w:rPr>
        <w:t>diaria</w:t>
      </w:r>
      <w:r>
        <w:rPr>
          <w:color w:val="424242"/>
          <w:spacing w:val="-3"/>
        </w:rPr>
        <w:t xml:space="preserve"> </w:t>
      </w:r>
      <w:r>
        <w:rPr>
          <w:color w:val="424242"/>
          <w:spacing w:val="-2"/>
        </w:rPr>
        <w:t>detallada</w:t>
      </w:r>
      <w:r>
        <w:rPr>
          <w:color w:val="424242"/>
          <w:spacing w:val="-4"/>
        </w:rPr>
        <w:t xml:space="preserve"> </w:t>
      </w:r>
      <w:r>
        <w:rPr>
          <w:color w:val="424242"/>
          <w:spacing w:val="-2"/>
        </w:rPr>
        <w:t>en</w:t>
      </w:r>
      <w:r>
        <w:rPr>
          <w:color w:val="424242"/>
          <w:spacing w:val="-4"/>
        </w:rPr>
        <w:t xml:space="preserve"> </w:t>
      </w:r>
      <w:r>
        <w:rPr>
          <w:color w:val="424242"/>
          <w:spacing w:val="-2"/>
        </w:rPr>
        <w:t>internación.</w:t>
      </w:r>
    </w:p>
    <w:p w14:paraId="703F43D1" w14:textId="77777777" w:rsidR="00910119" w:rsidRDefault="002D4230">
      <w:pPr>
        <w:pStyle w:val="Prrafodelista"/>
        <w:numPr>
          <w:ilvl w:val="1"/>
          <w:numId w:val="2"/>
        </w:numPr>
        <w:tabs>
          <w:tab w:val="left" w:pos="1706"/>
          <w:tab w:val="left" w:pos="1709"/>
        </w:tabs>
        <w:spacing w:before="216" w:line="242" w:lineRule="auto"/>
        <w:ind w:right="1928"/>
      </w:pPr>
      <w:r>
        <w:rPr>
          <w:color w:val="424242"/>
        </w:rPr>
        <w:t>Falta</w:t>
      </w:r>
      <w:r>
        <w:rPr>
          <w:color w:val="424242"/>
          <w:spacing w:val="-11"/>
        </w:rPr>
        <w:t xml:space="preserve"> </w:t>
      </w:r>
      <w:r>
        <w:rPr>
          <w:color w:val="424242"/>
        </w:rPr>
        <w:t>de</w:t>
      </w:r>
      <w:r>
        <w:rPr>
          <w:color w:val="424242"/>
          <w:spacing w:val="-11"/>
        </w:rPr>
        <w:t xml:space="preserve"> </w:t>
      </w:r>
      <w:r>
        <w:rPr>
          <w:color w:val="424242"/>
        </w:rPr>
        <w:t>parte</w:t>
      </w:r>
      <w:r>
        <w:rPr>
          <w:color w:val="424242"/>
          <w:spacing w:val="-11"/>
        </w:rPr>
        <w:t xml:space="preserve"> </w:t>
      </w:r>
      <w:r>
        <w:rPr>
          <w:color w:val="424242"/>
        </w:rPr>
        <w:t>quirúrgico</w:t>
      </w:r>
      <w:r>
        <w:rPr>
          <w:color w:val="424242"/>
          <w:spacing w:val="-11"/>
        </w:rPr>
        <w:t xml:space="preserve"> </w:t>
      </w:r>
      <w:r>
        <w:rPr>
          <w:color w:val="424242"/>
        </w:rPr>
        <w:t>completo</w:t>
      </w:r>
      <w:r>
        <w:rPr>
          <w:color w:val="424242"/>
          <w:spacing w:val="-11"/>
        </w:rPr>
        <w:t xml:space="preserve"> </w:t>
      </w:r>
      <w:r>
        <w:rPr>
          <w:color w:val="424242"/>
        </w:rPr>
        <w:t>con</w:t>
      </w:r>
      <w:r>
        <w:rPr>
          <w:color w:val="424242"/>
          <w:spacing w:val="-11"/>
        </w:rPr>
        <w:t xml:space="preserve"> </w:t>
      </w:r>
      <w:proofErr w:type="spellStart"/>
      <w:r>
        <w:rPr>
          <w:color w:val="424242"/>
        </w:rPr>
        <w:t>ﬁ</w:t>
      </w:r>
      <w:r>
        <w:rPr>
          <w:color w:val="424242"/>
        </w:rPr>
        <w:t>rma</w:t>
      </w:r>
      <w:proofErr w:type="spellEnd"/>
      <w:r>
        <w:rPr>
          <w:color w:val="424242"/>
          <w:spacing w:val="-11"/>
        </w:rPr>
        <w:t xml:space="preserve"> </w:t>
      </w:r>
      <w:r>
        <w:rPr>
          <w:color w:val="424242"/>
        </w:rPr>
        <w:t>y</w:t>
      </w:r>
      <w:r>
        <w:rPr>
          <w:color w:val="424242"/>
          <w:spacing w:val="-11"/>
        </w:rPr>
        <w:t xml:space="preserve"> </w:t>
      </w:r>
      <w:r>
        <w:rPr>
          <w:color w:val="424242"/>
        </w:rPr>
        <w:t>sello</w:t>
      </w:r>
      <w:r>
        <w:rPr>
          <w:color w:val="424242"/>
          <w:spacing w:val="-11"/>
        </w:rPr>
        <w:t xml:space="preserve"> </w:t>
      </w:r>
      <w:r>
        <w:rPr>
          <w:color w:val="424242"/>
        </w:rPr>
        <w:t>aclaratorio</w:t>
      </w:r>
      <w:r>
        <w:rPr>
          <w:color w:val="424242"/>
          <w:spacing w:val="-11"/>
        </w:rPr>
        <w:t xml:space="preserve"> </w:t>
      </w:r>
      <w:r>
        <w:rPr>
          <w:color w:val="424242"/>
        </w:rPr>
        <w:t>de</w:t>
      </w:r>
      <w:r>
        <w:rPr>
          <w:color w:val="424242"/>
          <w:spacing w:val="-11"/>
        </w:rPr>
        <w:t xml:space="preserve"> </w:t>
      </w:r>
      <w:r>
        <w:rPr>
          <w:color w:val="424242"/>
        </w:rPr>
        <w:t>los</w:t>
      </w:r>
      <w:r>
        <w:rPr>
          <w:color w:val="424242"/>
          <w:spacing w:val="-11"/>
        </w:rPr>
        <w:t xml:space="preserve"> </w:t>
      </w:r>
      <w:r>
        <w:rPr>
          <w:color w:val="424242"/>
        </w:rPr>
        <w:t xml:space="preserve">profesionales intervinientes, hora de inicio y </w:t>
      </w:r>
      <w:proofErr w:type="spellStart"/>
      <w:r>
        <w:rPr>
          <w:color w:val="424242"/>
        </w:rPr>
        <w:t>ﬁnalización</w:t>
      </w:r>
      <w:proofErr w:type="spellEnd"/>
      <w:r>
        <w:rPr>
          <w:color w:val="424242"/>
        </w:rPr>
        <w:t xml:space="preserve"> de la m</w:t>
      </w:r>
      <w:r>
        <w:rPr>
          <w:color w:val="424242"/>
        </w:rPr>
        <w:t>isma.</w:t>
      </w:r>
    </w:p>
    <w:p w14:paraId="46199246" w14:textId="77777777" w:rsidR="00910119" w:rsidRDefault="002D4230">
      <w:pPr>
        <w:pStyle w:val="Prrafodelista"/>
        <w:numPr>
          <w:ilvl w:val="1"/>
          <w:numId w:val="2"/>
        </w:numPr>
        <w:tabs>
          <w:tab w:val="left" w:pos="1706"/>
        </w:tabs>
        <w:spacing w:before="211"/>
        <w:ind w:left="1706" w:hanging="357"/>
      </w:pPr>
      <w:r>
        <w:rPr>
          <w:color w:val="424242"/>
        </w:rPr>
        <w:t>Falta</w:t>
      </w:r>
      <w:r>
        <w:rPr>
          <w:color w:val="424242"/>
          <w:spacing w:val="-13"/>
        </w:rPr>
        <w:t xml:space="preserve"> </w:t>
      </w:r>
      <w:r>
        <w:rPr>
          <w:color w:val="424242"/>
        </w:rPr>
        <w:t>de</w:t>
      </w:r>
      <w:r>
        <w:rPr>
          <w:color w:val="424242"/>
          <w:spacing w:val="-13"/>
        </w:rPr>
        <w:t xml:space="preserve"> </w:t>
      </w:r>
      <w:r>
        <w:rPr>
          <w:color w:val="424242"/>
        </w:rPr>
        <w:t>parte</w:t>
      </w:r>
      <w:r>
        <w:rPr>
          <w:color w:val="424242"/>
          <w:spacing w:val="-12"/>
        </w:rPr>
        <w:t xml:space="preserve"> </w:t>
      </w:r>
      <w:r>
        <w:rPr>
          <w:color w:val="424242"/>
        </w:rPr>
        <w:t>anestésico</w:t>
      </w:r>
      <w:r>
        <w:rPr>
          <w:color w:val="424242"/>
          <w:spacing w:val="-13"/>
        </w:rPr>
        <w:t xml:space="preserve"> </w:t>
      </w:r>
      <w:r>
        <w:rPr>
          <w:color w:val="424242"/>
          <w:spacing w:val="-2"/>
        </w:rPr>
        <w:t>completo.</w:t>
      </w:r>
    </w:p>
    <w:p w14:paraId="5E0D7041" w14:textId="77777777" w:rsidR="00910119" w:rsidRDefault="002D4230">
      <w:pPr>
        <w:pStyle w:val="Prrafodelista"/>
        <w:numPr>
          <w:ilvl w:val="1"/>
          <w:numId w:val="2"/>
        </w:numPr>
        <w:tabs>
          <w:tab w:val="left" w:pos="1706"/>
        </w:tabs>
        <w:spacing w:before="216"/>
        <w:ind w:left="1706" w:hanging="357"/>
      </w:pPr>
      <w:r>
        <w:rPr>
          <w:color w:val="424242"/>
          <w:spacing w:val="-2"/>
        </w:rPr>
        <w:t>Falta</w:t>
      </w:r>
      <w:r>
        <w:rPr>
          <w:color w:val="424242"/>
          <w:spacing w:val="-5"/>
        </w:rPr>
        <w:t xml:space="preserve"> </w:t>
      </w:r>
      <w:r>
        <w:rPr>
          <w:color w:val="424242"/>
          <w:spacing w:val="-2"/>
        </w:rPr>
        <w:t>de</w:t>
      </w:r>
      <w:r>
        <w:rPr>
          <w:color w:val="424242"/>
          <w:spacing w:val="-5"/>
        </w:rPr>
        <w:t xml:space="preserve"> </w:t>
      </w:r>
      <w:r>
        <w:rPr>
          <w:color w:val="424242"/>
          <w:spacing w:val="-2"/>
        </w:rPr>
        <w:t>hoja</w:t>
      </w:r>
      <w:r>
        <w:rPr>
          <w:color w:val="424242"/>
          <w:spacing w:val="-5"/>
        </w:rPr>
        <w:t xml:space="preserve"> </w:t>
      </w:r>
      <w:r>
        <w:rPr>
          <w:color w:val="424242"/>
          <w:spacing w:val="-2"/>
        </w:rPr>
        <w:t>de</w:t>
      </w:r>
      <w:r>
        <w:rPr>
          <w:color w:val="424242"/>
          <w:spacing w:val="-4"/>
        </w:rPr>
        <w:t xml:space="preserve"> </w:t>
      </w:r>
      <w:r>
        <w:rPr>
          <w:color w:val="424242"/>
          <w:spacing w:val="-2"/>
        </w:rPr>
        <w:t>gastos</w:t>
      </w:r>
      <w:r>
        <w:rPr>
          <w:color w:val="424242"/>
          <w:spacing w:val="-5"/>
        </w:rPr>
        <w:t xml:space="preserve"> </w:t>
      </w:r>
      <w:r>
        <w:rPr>
          <w:color w:val="424242"/>
          <w:spacing w:val="-2"/>
        </w:rPr>
        <w:t>en</w:t>
      </w:r>
      <w:r>
        <w:rPr>
          <w:color w:val="424242"/>
          <w:spacing w:val="-5"/>
        </w:rPr>
        <w:t xml:space="preserve"> </w:t>
      </w:r>
      <w:r>
        <w:rPr>
          <w:color w:val="424242"/>
          <w:spacing w:val="-2"/>
        </w:rPr>
        <w:t>internaciones</w:t>
      </w:r>
      <w:r>
        <w:rPr>
          <w:color w:val="424242"/>
          <w:spacing w:val="-5"/>
        </w:rPr>
        <w:t xml:space="preserve"> </w:t>
      </w:r>
      <w:r>
        <w:rPr>
          <w:color w:val="424242"/>
          <w:spacing w:val="-2"/>
        </w:rPr>
        <w:t>quirúrgicas</w:t>
      </w:r>
      <w:r>
        <w:rPr>
          <w:color w:val="424242"/>
          <w:spacing w:val="-4"/>
        </w:rPr>
        <w:t xml:space="preserve"> </w:t>
      </w:r>
      <w:r>
        <w:rPr>
          <w:color w:val="424242"/>
          <w:spacing w:val="-2"/>
        </w:rPr>
        <w:t>o</w:t>
      </w:r>
      <w:r>
        <w:rPr>
          <w:color w:val="424242"/>
          <w:spacing w:val="-5"/>
        </w:rPr>
        <w:t xml:space="preserve"> </w:t>
      </w:r>
      <w:r>
        <w:rPr>
          <w:color w:val="424242"/>
          <w:spacing w:val="-2"/>
        </w:rPr>
        <w:t>partes</w:t>
      </w:r>
      <w:r>
        <w:rPr>
          <w:color w:val="424242"/>
          <w:spacing w:val="-5"/>
        </w:rPr>
        <w:t xml:space="preserve"> </w:t>
      </w:r>
      <w:r>
        <w:rPr>
          <w:color w:val="424242"/>
          <w:spacing w:val="-2"/>
        </w:rPr>
        <w:t>incompletos.</w:t>
      </w:r>
    </w:p>
    <w:p w14:paraId="44984BE0" w14:textId="77777777" w:rsidR="00910119" w:rsidRDefault="002D4230">
      <w:pPr>
        <w:pStyle w:val="Prrafodelista"/>
        <w:numPr>
          <w:ilvl w:val="1"/>
          <w:numId w:val="2"/>
        </w:numPr>
        <w:tabs>
          <w:tab w:val="left" w:pos="1706"/>
        </w:tabs>
        <w:spacing w:before="216"/>
        <w:ind w:left="1706" w:hanging="357"/>
      </w:pPr>
      <w:r>
        <w:rPr>
          <w:color w:val="424242"/>
          <w:spacing w:val="-2"/>
        </w:rPr>
        <w:t>Falta</w:t>
      </w:r>
      <w:r>
        <w:rPr>
          <w:color w:val="424242"/>
          <w:spacing w:val="-5"/>
        </w:rPr>
        <w:t xml:space="preserve"> </w:t>
      </w:r>
      <w:r>
        <w:rPr>
          <w:color w:val="424242"/>
          <w:spacing w:val="-2"/>
        </w:rPr>
        <w:t>de</w:t>
      </w:r>
      <w:r>
        <w:rPr>
          <w:color w:val="424242"/>
          <w:spacing w:val="-4"/>
        </w:rPr>
        <w:t xml:space="preserve"> </w:t>
      </w:r>
      <w:r>
        <w:rPr>
          <w:color w:val="424242"/>
          <w:spacing w:val="-2"/>
        </w:rPr>
        <w:t>protocolos</w:t>
      </w:r>
      <w:r>
        <w:rPr>
          <w:color w:val="424242"/>
          <w:spacing w:val="-4"/>
        </w:rPr>
        <w:t xml:space="preserve"> </w:t>
      </w:r>
      <w:r>
        <w:rPr>
          <w:color w:val="424242"/>
          <w:spacing w:val="-2"/>
        </w:rPr>
        <w:t>de</w:t>
      </w:r>
      <w:r>
        <w:rPr>
          <w:color w:val="424242"/>
          <w:spacing w:val="-4"/>
        </w:rPr>
        <w:t xml:space="preserve"> </w:t>
      </w:r>
      <w:r>
        <w:rPr>
          <w:color w:val="424242"/>
          <w:spacing w:val="-2"/>
        </w:rPr>
        <w:t>diagnóstico</w:t>
      </w:r>
      <w:r>
        <w:rPr>
          <w:color w:val="424242"/>
          <w:spacing w:val="-5"/>
        </w:rPr>
        <w:t xml:space="preserve"> </w:t>
      </w:r>
      <w:r>
        <w:rPr>
          <w:color w:val="424242"/>
          <w:spacing w:val="-2"/>
        </w:rPr>
        <w:t>de</w:t>
      </w:r>
      <w:r>
        <w:rPr>
          <w:color w:val="424242"/>
          <w:spacing w:val="-4"/>
        </w:rPr>
        <w:t xml:space="preserve"> </w:t>
      </w:r>
      <w:r>
        <w:rPr>
          <w:color w:val="424242"/>
          <w:spacing w:val="-2"/>
        </w:rPr>
        <w:t>prácticas</w:t>
      </w:r>
      <w:r>
        <w:rPr>
          <w:color w:val="424242"/>
          <w:spacing w:val="-4"/>
        </w:rPr>
        <w:t xml:space="preserve"> </w:t>
      </w:r>
      <w:r>
        <w:rPr>
          <w:color w:val="424242"/>
          <w:spacing w:val="-2"/>
        </w:rPr>
        <w:t>facturadas</w:t>
      </w:r>
      <w:r>
        <w:rPr>
          <w:color w:val="424242"/>
          <w:spacing w:val="-4"/>
        </w:rPr>
        <w:t xml:space="preserve"> </w:t>
      </w:r>
      <w:r>
        <w:rPr>
          <w:color w:val="424242"/>
          <w:spacing w:val="-2"/>
        </w:rPr>
        <w:t>fuera</w:t>
      </w:r>
      <w:r>
        <w:rPr>
          <w:color w:val="424242"/>
          <w:spacing w:val="-5"/>
        </w:rPr>
        <w:t xml:space="preserve"> </w:t>
      </w:r>
      <w:r>
        <w:rPr>
          <w:color w:val="424242"/>
          <w:spacing w:val="-2"/>
        </w:rPr>
        <w:t>de</w:t>
      </w:r>
      <w:r>
        <w:rPr>
          <w:color w:val="424242"/>
          <w:spacing w:val="-4"/>
        </w:rPr>
        <w:t xml:space="preserve"> </w:t>
      </w:r>
      <w:r>
        <w:rPr>
          <w:color w:val="424242"/>
          <w:spacing w:val="-2"/>
        </w:rPr>
        <w:t>módulo.</w:t>
      </w:r>
    </w:p>
    <w:p w14:paraId="21A3972F" w14:textId="77777777" w:rsidR="00910119" w:rsidRDefault="002D4230">
      <w:pPr>
        <w:pStyle w:val="Prrafodelista"/>
        <w:numPr>
          <w:ilvl w:val="1"/>
          <w:numId w:val="2"/>
        </w:numPr>
        <w:tabs>
          <w:tab w:val="left" w:pos="1706"/>
        </w:tabs>
        <w:spacing w:before="215"/>
        <w:ind w:left="1706" w:hanging="357"/>
        <w:jc w:val="both"/>
      </w:pPr>
      <w:r>
        <w:rPr>
          <w:color w:val="424242"/>
        </w:rPr>
        <w:t>Falta</w:t>
      </w:r>
      <w:r>
        <w:rPr>
          <w:color w:val="424242"/>
          <w:spacing w:val="-11"/>
        </w:rPr>
        <w:t xml:space="preserve"> </w:t>
      </w:r>
      <w:r>
        <w:rPr>
          <w:color w:val="424242"/>
        </w:rPr>
        <w:t>de</w:t>
      </w:r>
      <w:r>
        <w:rPr>
          <w:color w:val="424242"/>
          <w:spacing w:val="-10"/>
        </w:rPr>
        <w:t xml:space="preserve"> </w:t>
      </w:r>
      <w:r>
        <w:rPr>
          <w:color w:val="424242"/>
        </w:rPr>
        <w:t>registro</w:t>
      </w:r>
      <w:r>
        <w:rPr>
          <w:color w:val="424242"/>
          <w:spacing w:val="-11"/>
        </w:rPr>
        <w:t xml:space="preserve"> </w:t>
      </w:r>
      <w:r>
        <w:rPr>
          <w:color w:val="424242"/>
        </w:rPr>
        <w:t>de</w:t>
      </w:r>
      <w:r>
        <w:rPr>
          <w:color w:val="424242"/>
          <w:spacing w:val="-10"/>
        </w:rPr>
        <w:t xml:space="preserve"> </w:t>
      </w:r>
      <w:r>
        <w:rPr>
          <w:color w:val="424242"/>
        </w:rPr>
        <w:t>la</w:t>
      </w:r>
      <w:r>
        <w:rPr>
          <w:color w:val="424242"/>
          <w:spacing w:val="-11"/>
        </w:rPr>
        <w:t xml:space="preserve"> </w:t>
      </w:r>
      <w:r>
        <w:rPr>
          <w:color w:val="424242"/>
        </w:rPr>
        <w:t>medicación</w:t>
      </w:r>
      <w:r>
        <w:rPr>
          <w:color w:val="424242"/>
          <w:spacing w:val="-10"/>
        </w:rPr>
        <w:t xml:space="preserve"> </w:t>
      </w:r>
      <w:r>
        <w:rPr>
          <w:color w:val="424242"/>
        </w:rPr>
        <w:t>en</w:t>
      </w:r>
      <w:r>
        <w:rPr>
          <w:color w:val="424242"/>
          <w:spacing w:val="-11"/>
        </w:rPr>
        <w:t xml:space="preserve"> </w:t>
      </w:r>
      <w:r>
        <w:rPr>
          <w:color w:val="424242"/>
        </w:rPr>
        <w:t>la</w:t>
      </w:r>
      <w:r>
        <w:rPr>
          <w:color w:val="424242"/>
          <w:spacing w:val="-10"/>
        </w:rPr>
        <w:t xml:space="preserve"> </w:t>
      </w:r>
      <w:r>
        <w:rPr>
          <w:color w:val="424242"/>
        </w:rPr>
        <w:t>hoja</w:t>
      </w:r>
      <w:r>
        <w:rPr>
          <w:color w:val="424242"/>
          <w:spacing w:val="-11"/>
        </w:rPr>
        <w:t xml:space="preserve"> </w:t>
      </w:r>
      <w:r>
        <w:rPr>
          <w:color w:val="424242"/>
        </w:rPr>
        <w:t>de</w:t>
      </w:r>
      <w:r>
        <w:rPr>
          <w:color w:val="424242"/>
          <w:spacing w:val="-10"/>
        </w:rPr>
        <w:t xml:space="preserve"> </w:t>
      </w:r>
      <w:r>
        <w:rPr>
          <w:color w:val="424242"/>
        </w:rPr>
        <w:t>enfermería</w:t>
      </w:r>
      <w:r>
        <w:rPr>
          <w:color w:val="424242"/>
          <w:spacing w:val="-11"/>
        </w:rPr>
        <w:t xml:space="preserve"> </w:t>
      </w:r>
      <w:r>
        <w:rPr>
          <w:color w:val="424242"/>
        </w:rPr>
        <w:t>con</w:t>
      </w:r>
      <w:r>
        <w:rPr>
          <w:color w:val="424242"/>
          <w:spacing w:val="-10"/>
        </w:rPr>
        <w:t xml:space="preserve"> </w:t>
      </w:r>
      <w:r>
        <w:rPr>
          <w:color w:val="424242"/>
        </w:rPr>
        <w:t>fecha</w:t>
      </w:r>
      <w:r>
        <w:rPr>
          <w:color w:val="424242"/>
          <w:spacing w:val="-10"/>
        </w:rPr>
        <w:t xml:space="preserve"> </w:t>
      </w:r>
      <w:r>
        <w:rPr>
          <w:color w:val="424242"/>
        </w:rPr>
        <w:t>y</w:t>
      </w:r>
      <w:r>
        <w:rPr>
          <w:color w:val="424242"/>
          <w:spacing w:val="-11"/>
        </w:rPr>
        <w:t xml:space="preserve"> </w:t>
      </w:r>
      <w:r>
        <w:rPr>
          <w:color w:val="424242"/>
        </w:rPr>
        <w:t>hora</w:t>
      </w:r>
      <w:r>
        <w:rPr>
          <w:color w:val="424242"/>
          <w:spacing w:val="-10"/>
        </w:rPr>
        <w:t xml:space="preserve"> </w:t>
      </w:r>
      <w:r>
        <w:rPr>
          <w:color w:val="424242"/>
        </w:rPr>
        <w:t>de</w:t>
      </w:r>
      <w:r>
        <w:rPr>
          <w:color w:val="424242"/>
          <w:spacing w:val="-11"/>
        </w:rPr>
        <w:t xml:space="preserve"> </w:t>
      </w:r>
      <w:r>
        <w:rPr>
          <w:color w:val="424242"/>
          <w:spacing w:val="-2"/>
        </w:rPr>
        <w:t>realización.</w:t>
      </w:r>
    </w:p>
    <w:p w14:paraId="1BEBB281" w14:textId="77777777" w:rsidR="00910119" w:rsidRDefault="002D4230">
      <w:pPr>
        <w:pStyle w:val="Prrafodelista"/>
        <w:numPr>
          <w:ilvl w:val="1"/>
          <w:numId w:val="2"/>
        </w:numPr>
        <w:tabs>
          <w:tab w:val="left" w:pos="1706"/>
          <w:tab w:val="left" w:pos="1709"/>
        </w:tabs>
        <w:spacing w:before="79" w:line="242" w:lineRule="auto"/>
        <w:ind w:right="1222"/>
        <w:jc w:val="both"/>
      </w:pPr>
      <w:r>
        <w:rPr>
          <w:color w:val="424242"/>
        </w:rPr>
        <w:t xml:space="preserve">Falta de registro de transfusiones de sangre, plasma, etc. en evolución de la historia clínica, en hoja de indicaciones médicas, en hoja de registro de enfermería, en hoja de balance si se halla en áreas críticas o ausencia del protocolo </w:t>
      </w:r>
      <w:proofErr w:type="spellStart"/>
      <w:r>
        <w:rPr>
          <w:color w:val="424242"/>
        </w:rPr>
        <w:t>ﬁ</w:t>
      </w:r>
      <w:r>
        <w:rPr>
          <w:color w:val="424242"/>
        </w:rPr>
        <w:t>rmado</w:t>
      </w:r>
      <w:proofErr w:type="spellEnd"/>
      <w:r>
        <w:rPr>
          <w:color w:val="424242"/>
        </w:rPr>
        <w:t xml:space="preserve"> por hemoter</w:t>
      </w:r>
      <w:r>
        <w:rPr>
          <w:color w:val="424242"/>
        </w:rPr>
        <w:t>apia.</w:t>
      </w:r>
    </w:p>
    <w:p w14:paraId="3C2BBCD4" w14:textId="77777777" w:rsidR="00910119" w:rsidRDefault="002D4230">
      <w:pPr>
        <w:pStyle w:val="Prrafodelista"/>
        <w:numPr>
          <w:ilvl w:val="1"/>
          <w:numId w:val="2"/>
        </w:numPr>
        <w:tabs>
          <w:tab w:val="left" w:pos="1706"/>
          <w:tab w:val="left" w:pos="1709"/>
        </w:tabs>
        <w:spacing w:before="211" w:line="242" w:lineRule="auto"/>
        <w:ind w:right="1215"/>
        <w:jc w:val="both"/>
      </w:pPr>
      <w:r>
        <w:rPr>
          <w:color w:val="424242"/>
        </w:rPr>
        <w:t xml:space="preserve">Falta de troquel o </w:t>
      </w:r>
      <w:proofErr w:type="spellStart"/>
      <w:r>
        <w:rPr>
          <w:color w:val="424242"/>
        </w:rPr>
        <w:t>sticker</w:t>
      </w:r>
      <w:proofErr w:type="spellEnd"/>
      <w:r>
        <w:rPr>
          <w:color w:val="424242"/>
        </w:rPr>
        <w:t xml:space="preserve"> original de prótesis, insumos, medicamentos excluidos de convenio o nutrición parenteral utilizados, sea que hayan sido provistos por OSPEDYC o proporcionados por la Institución interviniente. Los mismos deberán encontrarse</w:t>
      </w:r>
      <w:r>
        <w:rPr>
          <w:color w:val="424242"/>
        </w:rPr>
        <w:t xml:space="preserve"> adheridos al parte quirúrgico y/o historia clínica correspondiente.</w:t>
      </w:r>
    </w:p>
    <w:p w14:paraId="74F7F32B" w14:textId="77777777" w:rsidR="00910119" w:rsidRDefault="002D4230">
      <w:pPr>
        <w:pStyle w:val="Prrafodelista"/>
        <w:numPr>
          <w:ilvl w:val="1"/>
          <w:numId w:val="2"/>
        </w:numPr>
        <w:tabs>
          <w:tab w:val="left" w:pos="1706"/>
        </w:tabs>
        <w:spacing w:before="211"/>
        <w:ind w:left="1706" w:hanging="357"/>
        <w:jc w:val="both"/>
      </w:pPr>
      <w:r>
        <w:rPr>
          <w:color w:val="424242"/>
        </w:rPr>
        <w:t>Falta</w:t>
      </w:r>
      <w:r>
        <w:rPr>
          <w:color w:val="424242"/>
          <w:spacing w:val="-10"/>
        </w:rPr>
        <w:t xml:space="preserve"> </w:t>
      </w:r>
      <w:r>
        <w:rPr>
          <w:color w:val="424242"/>
        </w:rPr>
        <w:t>de</w:t>
      </w:r>
      <w:r>
        <w:rPr>
          <w:color w:val="424242"/>
          <w:spacing w:val="-9"/>
        </w:rPr>
        <w:t xml:space="preserve"> </w:t>
      </w:r>
      <w:proofErr w:type="spellStart"/>
      <w:r>
        <w:rPr>
          <w:color w:val="424242"/>
        </w:rPr>
        <w:t>certiﬁcado</w:t>
      </w:r>
      <w:proofErr w:type="spellEnd"/>
      <w:r>
        <w:rPr>
          <w:color w:val="424242"/>
          <w:spacing w:val="-9"/>
        </w:rPr>
        <w:t xml:space="preserve"> </w:t>
      </w:r>
      <w:r>
        <w:rPr>
          <w:color w:val="424242"/>
        </w:rPr>
        <w:t>de</w:t>
      </w:r>
      <w:r>
        <w:rPr>
          <w:color w:val="424242"/>
          <w:spacing w:val="-9"/>
        </w:rPr>
        <w:t xml:space="preserve"> </w:t>
      </w:r>
      <w:r>
        <w:rPr>
          <w:color w:val="424242"/>
          <w:spacing w:val="-2"/>
        </w:rPr>
        <w:t>implante.</w:t>
      </w:r>
    </w:p>
    <w:p w14:paraId="6738B6E0" w14:textId="77777777" w:rsidR="00910119" w:rsidRDefault="002D4230">
      <w:pPr>
        <w:pStyle w:val="Prrafodelista"/>
        <w:numPr>
          <w:ilvl w:val="1"/>
          <w:numId w:val="2"/>
        </w:numPr>
        <w:tabs>
          <w:tab w:val="left" w:pos="1706"/>
        </w:tabs>
        <w:spacing w:before="216"/>
        <w:ind w:left="1706" w:hanging="357"/>
        <w:jc w:val="both"/>
      </w:pPr>
      <w:r>
        <w:rPr>
          <w:color w:val="424242"/>
          <w:spacing w:val="-2"/>
        </w:rPr>
        <w:t>Historia</w:t>
      </w:r>
      <w:r>
        <w:rPr>
          <w:color w:val="424242"/>
          <w:spacing w:val="-6"/>
        </w:rPr>
        <w:t xml:space="preserve"> </w:t>
      </w:r>
      <w:r>
        <w:rPr>
          <w:color w:val="424242"/>
          <w:spacing w:val="-2"/>
        </w:rPr>
        <w:t>clínica,</w:t>
      </w:r>
      <w:r>
        <w:rPr>
          <w:color w:val="424242"/>
          <w:spacing w:val="-5"/>
        </w:rPr>
        <w:t xml:space="preserve"> </w:t>
      </w:r>
      <w:r>
        <w:rPr>
          <w:color w:val="424242"/>
          <w:spacing w:val="-2"/>
        </w:rPr>
        <w:t>indicaciones,</w:t>
      </w:r>
      <w:r>
        <w:rPr>
          <w:color w:val="424242"/>
          <w:spacing w:val="-5"/>
        </w:rPr>
        <w:t xml:space="preserve"> </w:t>
      </w:r>
      <w:r>
        <w:rPr>
          <w:color w:val="424242"/>
          <w:spacing w:val="-2"/>
        </w:rPr>
        <w:t>actualizaciones</w:t>
      </w:r>
      <w:r>
        <w:rPr>
          <w:color w:val="424242"/>
          <w:spacing w:val="-5"/>
        </w:rPr>
        <w:t xml:space="preserve"> </w:t>
      </w:r>
      <w:r>
        <w:rPr>
          <w:color w:val="424242"/>
          <w:spacing w:val="-2"/>
        </w:rPr>
        <w:t>u</w:t>
      </w:r>
      <w:r>
        <w:rPr>
          <w:color w:val="424242"/>
          <w:spacing w:val="-6"/>
        </w:rPr>
        <w:t xml:space="preserve"> </w:t>
      </w:r>
      <w:r>
        <w:rPr>
          <w:color w:val="424242"/>
          <w:spacing w:val="-2"/>
        </w:rPr>
        <w:t>órdenes</w:t>
      </w:r>
      <w:r>
        <w:rPr>
          <w:color w:val="424242"/>
          <w:spacing w:val="-5"/>
        </w:rPr>
        <w:t xml:space="preserve"> </w:t>
      </w:r>
      <w:r>
        <w:rPr>
          <w:color w:val="424242"/>
          <w:spacing w:val="-2"/>
        </w:rPr>
        <w:t>que</w:t>
      </w:r>
      <w:r>
        <w:rPr>
          <w:color w:val="424242"/>
          <w:spacing w:val="-5"/>
        </w:rPr>
        <w:t xml:space="preserve"> </w:t>
      </w:r>
      <w:r>
        <w:rPr>
          <w:color w:val="424242"/>
          <w:spacing w:val="-2"/>
        </w:rPr>
        <w:t>sean</w:t>
      </w:r>
      <w:r>
        <w:rPr>
          <w:color w:val="424242"/>
          <w:spacing w:val="-5"/>
        </w:rPr>
        <w:t xml:space="preserve"> </w:t>
      </w:r>
      <w:r>
        <w:rPr>
          <w:color w:val="424242"/>
          <w:spacing w:val="-2"/>
        </w:rPr>
        <w:t>ilegibles.</w:t>
      </w:r>
    </w:p>
    <w:p w14:paraId="05CC8BC4" w14:textId="77777777" w:rsidR="00910119" w:rsidRDefault="002D4230">
      <w:pPr>
        <w:pStyle w:val="Prrafodelista"/>
        <w:numPr>
          <w:ilvl w:val="1"/>
          <w:numId w:val="2"/>
        </w:numPr>
        <w:tabs>
          <w:tab w:val="left" w:pos="1706"/>
          <w:tab w:val="left" w:pos="1709"/>
        </w:tabs>
        <w:spacing w:before="216" w:line="242" w:lineRule="auto"/>
        <w:ind w:right="1214"/>
        <w:jc w:val="both"/>
      </w:pPr>
      <w:r>
        <w:rPr>
          <w:color w:val="424242"/>
        </w:rPr>
        <w:t xml:space="preserve">Falta de epicrisis clara donde </w:t>
      </w:r>
      <w:proofErr w:type="spellStart"/>
      <w:r>
        <w:rPr>
          <w:color w:val="424242"/>
        </w:rPr>
        <w:t>ﬁ</w:t>
      </w:r>
      <w:r>
        <w:rPr>
          <w:color w:val="424242"/>
        </w:rPr>
        <w:t>gure</w:t>
      </w:r>
      <w:proofErr w:type="spellEnd"/>
      <w:r>
        <w:rPr>
          <w:color w:val="424242"/>
          <w:spacing w:val="-10"/>
        </w:rPr>
        <w:t xml:space="preserve"> </w:t>
      </w:r>
      <w:r>
        <w:rPr>
          <w:color w:val="424242"/>
        </w:rPr>
        <w:t>el</w:t>
      </w:r>
      <w:r>
        <w:rPr>
          <w:color w:val="424242"/>
          <w:spacing w:val="-10"/>
        </w:rPr>
        <w:t xml:space="preserve"> </w:t>
      </w:r>
      <w:r>
        <w:rPr>
          <w:color w:val="424242"/>
        </w:rPr>
        <w:t>resumen</w:t>
      </w:r>
      <w:r>
        <w:rPr>
          <w:color w:val="424242"/>
          <w:spacing w:val="-10"/>
        </w:rPr>
        <w:t xml:space="preserve"> </w:t>
      </w:r>
      <w:r>
        <w:rPr>
          <w:color w:val="424242"/>
        </w:rPr>
        <w:t>completo</w:t>
      </w:r>
      <w:r>
        <w:rPr>
          <w:color w:val="424242"/>
          <w:spacing w:val="-10"/>
        </w:rPr>
        <w:t xml:space="preserve"> </w:t>
      </w:r>
      <w:r>
        <w:rPr>
          <w:color w:val="424242"/>
        </w:rPr>
        <w:t>de</w:t>
      </w:r>
      <w:r>
        <w:rPr>
          <w:color w:val="424242"/>
          <w:spacing w:val="-10"/>
        </w:rPr>
        <w:t xml:space="preserve"> </w:t>
      </w:r>
      <w:r>
        <w:rPr>
          <w:color w:val="424242"/>
        </w:rPr>
        <w:t>la</w:t>
      </w:r>
      <w:r>
        <w:rPr>
          <w:color w:val="424242"/>
          <w:spacing w:val="-10"/>
        </w:rPr>
        <w:t xml:space="preserve"> </w:t>
      </w:r>
      <w:r>
        <w:rPr>
          <w:color w:val="424242"/>
        </w:rPr>
        <w:t>internación,</w:t>
      </w:r>
      <w:r>
        <w:rPr>
          <w:color w:val="424242"/>
          <w:spacing w:val="-10"/>
        </w:rPr>
        <w:t xml:space="preserve"> </w:t>
      </w:r>
      <w:r>
        <w:rPr>
          <w:color w:val="424242"/>
        </w:rPr>
        <w:t>diagnóstico</w:t>
      </w:r>
      <w:r>
        <w:rPr>
          <w:color w:val="424242"/>
          <w:spacing w:val="-10"/>
        </w:rPr>
        <w:t xml:space="preserve"> </w:t>
      </w:r>
      <w:r>
        <w:rPr>
          <w:color w:val="424242"/>
        </w:rPr>
        <w:t>de ingreso y egreso, intervenciones realizadas, medicación recibida, etc.</w:t>
      </w:r>
    </w:p>
    <w:p w14:paraId="131A9042" w14:textId="77777777" w:rsidR="00910119" w:rsidRDefault="002D4230">
      <w:pPr>
        <w:pStyle w:val="Prrafodelista"/>
        <w:numPr>
          <w:ilvl w:val="1"/>
          <w:numId w:val="2"/>
        </w:numPr>
        <w:tabs>
          <w:tab w:val="left" w:pos="1706"/>
        </w:tabs>
        <w:spacing w:before="210"/>
        <w:ind w:left="1706" w:hanging="357"/>
        <w:jc w:val="both"/>
      </w:pPr>
      <w:r>
        <w:rPr>
          <w:color w:val="424242"/>
          <w:spacing w:val="-2"/>
        </w:rPr>
        <w:t>Prácticas</w:t>
      </w:r>
      <w:r>
        <w:rPr>
          <w:color w:val="424242"/>
          <w:spacing w:val="-7"/>
        </w:rPr>
        <w:t xml:space="preserve"> </w:t>
      </w:r>
      <w:r>
        <w:rPr>
          <w:color w:val="424242"/>
          <w:spacing w:val="-2"/>
        </w:rPr>
        <w:t>excluidas</w:t>
      </w:r>
      <w:r>
        <w:rPr>
          <w:color w:val="424242"/>
          <w:spacing w:val="-7"/>
        </w:rPr>
        <w:t xml:space="preserve"> </w:t>
      </w:r>
      <w:r>
        <w:rPr>
          <w:color w:val="424242"/>
          <w:spacing w:val="-2"/>
        </w:rPr>
        <w:t>de</w:t>
      </w:r>
      <w:r>
        <w:rPr>
          <w:color w:val="424242"/>
          <w:spacing w:val="-7"/>
        </w:rPr>
        <w:t xml:space="preserve"> </w:t>
      </w:r>
      <w:r>
        <w:rPr>
          <w:color w:val="424242"/>
          <w:spacing w:val="-2"/>
        </w:rPr>
        <w:t>módulo</w:t>
      </w:r>
      <w:r>
        <w:rPr>
          <w:color w:val="424242"/>
          <w:spacing w:val="-7"/>
        </w:rPr>
        <w:t xml:space="preserve"> </w:t>
      </w:r>
      <w:r>
        <w:rPr>
          <w:color w:val="424242"/>
          <w:spacing w:val="-2"/>
        </w:rPr>
        <w:t>sin</w:t>
      </w:r>
      <w:r>
        <w:rPr>
          <w:color w:val="424242"/>
          <w:spacing w:val="-7"/>
        </w:rPr>
        <w:t xml:space="preserve"> </w:t>
      </w:r>
      <w:r>
        <w:rPr>
          <w:color w:val="424242"/>
          <w:spacing w:val="-2"/>
        </w:rPr>
        <w:t>autorización</w:t>
      </w:r>
      <w:r>
        <w:rPr>
          <w:color w:val="424242"/>
          <w:spacing w:val="-7"/>
        </w:rPr>
        <w:t xml:space="preserve"> </w:t>
      </w:r>
      <w:r>
        <w:rPr>
          <w:color w:val="424242"/>
          <w:spacing w:val="-2"/>
        </w:rPr>
        <w:t>previa.</w:t>
      </w:r>
    </w:p>
    <w:p w14:paraId="7D1CF456" w14:textId="77777777" w:rsidR="00910119" w:rsidRDefault="002D4230">
      <w:pPr>
        <w:pStyle w:val="Prrafodelista"/>
        <w:numPr>
          <w:ilvl w:val="1"/>
          <w:numId w:val="2"/>
        </w:numPr>
        <w:tabs>
          <w:tab w:val="left" w:pos="1706"/>
        </w:tabs>
        <w:spacing w:before="216"/>
        <w:ind w:left="1706" w:hanging="357"/>
        <w:jc w:val="both"/>
      </w:pPr>
      <w:r>
        <w:rPr>
          <w:color w:val="424242"/>
          <w:spacing w:val="-2"/>
        </w:rPr>
        <w:t>Prestaciones</w:t>
      </w:r>
      <w:r>
        <w:rPr>
          <w:color w:val="424242"/>
          <w:spacing w:val="-7"/>
        </w:rPr>
        <w:t xml:space="preserve"> </w:t>
      </w:r>
      <w:r>
        <w:rPr>
          <w:color w:val="424242"/>
          <w:spacing w:val="-2"/>
        </w:rPr>
        <w:t>no</w:t>
      </w:r>
      <w:r>
        <w:rPr>
          <w:color w:val="424242"/>
          <w:spacing w:val="-6"/>
        </w:rPr>
        <w:t xml:space="preserve"> </w:t>
      </w:r>
      <w:r>
        <w:rPr>
          <w:color w:val="424242"/>
          <w:spacing w:val="-2"/>
        </w:rPr>
        <w:t>registradas</w:t>
      </w:r>
      <w:r>
        <w:rPr>
          <w:color w:val="424242"/>
          <w:spacing w:val="-6"/>
        </w:rPr>
        <w:t xml:space="preserve"> </w:t>
      </w:r>
      <w:r>
        <w:rPr>
          <w:color w:val="424242"/>
          <w:spacing w:val="-2"/>
        </w:rPr>
        <w:t>en</w:t>
      </w:r>
      <w:r>
        <w:rPr>
          <w:color w:val="424242"/>
          <w:spacing w:val="-7"/>
        </w:rPr>
        <w:t xml:space="preserve"> </w:t>
      </w:r>
      <w:r>
        <w:rPr>
          <w:color w:val="424242"/>
          <w:spacing w:val="-2"/>
        </w:rPr>
        <w:t>la</w:t>
      </w:r>
      <w:r>
        <w:rPr>
          <w:color w:val="424242"/>
          <w:spacing w:val="-6"/>
        </w:rPr>
        <w:t xml:space="preserve"> </w:t>
      </w:r>
      <w:r>
        <w:rPr>
          <w:color w:val="424242"/>
          <w:spacing w:val="-2"/>
        </w:rPr>
        <w:t>historia</w:t>
      </w:r>
      <w:r>
        <w:rPr>
          <w:color w:val="424242"/>
          <w:spacing w:val="-6"/>
        </w:rPr>
        <w:t xml:space="preserve"> </w:t>
      </w:r>
      <w:r>
        <w:rPr>
          <w:color w:val="424242"/>
          <w:spacing w:val="-2"/>
        </w:rPr>
        <w:t>clínica</w:t>
      </w:r>
      <w:r>
        <w:rPr>
          <w:color w:val="424242"/>
          <w:spacing w:val="-7"/>
        </w:rPr>
        <w:t xml:space="preserve"> </w:t>
      </w:r>
      <w:r>
        <w:rPr>
          <w:color w:val="424242"/>
          <w:spacing w:val="-2"/>
        </w:rPr>
        <w:t>o</w:t>
      </w:r>
      <w:r>
        <w:rPr>
          <w:color w:val="424242"/>
          <w:spacing w:val="-6"/>
        </w:rPr>
        <w:t xml:space="preserve"> </w:t>
      </w:r>
      <w:r>
        <w:rPr>
          <w:color w:val="424242"/>
          <w:spacing w:val="-2"/>
        </w:rPr>
        <w:t>sin</w:t>
      </w:r>
      <w:r>
        <w:rPr>
          <w:color w:val="424242"/>
          <w:spacing w:val="-6"/>
        </w:rPr>
        <w:t xml:space="preserve"> </w:t>
      </w:r>
      <w:r>
        <w:rPr>
          <w:color w:val="424242"/>
          <w:spacing w:val="-2"/>
        </w:rPr>
        <w:t>sustento</w:t>
      </w:r>
      <w:r>
        <w:rPr>
          <w:color w:val="424242"/>
          <w:spacing w:val="-7"/>
        </w:rPr>
        <w:t xml:space="preserve"> </w:t>
      </w:r>
      <w:proofErr w:type="spellStart"/>
      <w:r>
        <w:rPr>
          <w:color w:val="424242"/>
          <w:spacing w:val="-2"/>
        </w:rPr>
        <w:t>cientíﬁco</w:t>
      </w:r>
      <w:proofErr w:type="spellEnd"/>
      <w:r>
        <w:rPr>
          <w:color w:val="424242"/>
          <w:spacing w:val="-2"/>
        </w:rPr>
        <w:t>.</w:t>
      </w:r>
    </w:p>
    <w:p w14:paraId="5AD68891" w14:textId="77777777" w:rsidR="00910119" w:rsidRDefault="002D4230">
      <w:pPr>
        <w:pStyle w:val="Prrafodelista"/>
        <w:numPr>
          <w:ilvl w:val="1"/>
          <w:numId w:val="2"/>
        </w:numPr>
        <w:tabs>
          <w:tab w:val="left" w:pos="1706"/>
        </w:tabs>
        <w:spacing w:before="216"/>
        <w:ind w:left="1706" w:hanging="357"/>
        <w:jc w:val="both"/>
      </w:pPr>
      <w:r>
        <w:rPr>
          <w:color w:val="424242"/>
        </w:rPr>
        <w:t>Superposición</w:t>
      </w:r>
      <w:r>
        <w:rPr>
          <w:color w:val="424242"/>
          <w:spacing w:val="-14"/>
        </w:rPr>
        <w:t xml:space="preserve"> </w:t>
      </w:r>
      <w:r>
        <w:rPr>
          <w:color w:val="424242"/>
        </w:rPr>
        <w:t>de</w:t>
      </w:r>
      <w:r>
        <w:rPr>
          <w:color w:val="424242"/>
          <w:spacing w:val="-13"/>
        </w:rPr>
        <w:t xml:space="preserve"> </w:t>
      </w:r>
      <w:r>
        <w:rPr>
          <w:color w:val="424242"/>
        </w:rPr>
        <w:t>fecha</w:t>
      </w:r>
      <w:r>
        <w:rPr>
          <w:color w:val="424242"/>
          <w:spacing w:val="-13"/>
        </w:rPr>
        <w:t xml:space="preserve"> </w:t>
      </w:r>
      <w:r>
        <w:rPr>
          <w:color w:val="424242"/>
        </w:rPr>
        <w:t>y</w:t>
      </w:r>
      <w:r>
        <w:rPr>
          <w:color w:val="424242"/>
          <w:spacing w:val="-13"/>
        </w:rPr>
        <w:t xml:space="preserve"> </w:t>
      </w:r>
      <w:r>
        <w:rPr>
          <w:color w:val="424242"/>
        </w:rPr>
        <w:t>hora</w:t>
      </w:r>
      <w:r>
        <w:rPr>
          <w:color w:val="424242"/>
          <w:spacing w:val="-14"/>
        </w:rPr>
        <w:t xml:space="preserve"> </w:t>
      </w:r>
      <w:r>
        <w:rPr>
          <w:color w:val="424242"/>
        </w:rPr>
        <w:t>de</w:t>
      </w:r>
      <w:r>
        <w:rPr>
          <w:color w:val="424242"/>
          <w:spacing w:val="-13"/>
        </w:rPr>
        <w:t xml:space="preserve"> </w:t>
      </w:r>
      <w:r>
        <w:rPr>
          <w:color w:val="424242"/>
          <w:spacing w:val="-2"/>
        </w:rPr>
        <w:t>prácticas.</w:t>
      </w:r>
    </w:p>
    <w:p w14:paraId="7342104B" w14:textId="77777777" w:rsidR="00910119" w:rsidRDefault="002D4230">
      <w:pPr>
        <w:pStyle w:val="Prrafodelista"/>
        <w:numPr>
          <w:ilvl w:val="1"/>
          <w:numId w:val="2"/>
        </w:numPr>
        <w:tabs>
          <w:tab w:val="left" w:pos="1706"/>
          <w:tab w:val="left" w:pos="1709"/>
        </w:tabs>
        <w:spacing w:before="216" w:line="242" w:lineRule="auto"/>
        <w:ind w:right="1215"/>
        <w:jc w:val="both"/>
      </w:pPr>
      <w:r>
        <w:rPr>
          <w:color w:val="424242"/>
        </w:rPr>
        <w:t>Falta</w:t>
      </w:r>
      <w:r>
        <w:rPr>
          <w:color w:val="424242"/>
          <w:spacing w:val="-1"/>
        </w:rPr>
        <w:t xml:space="preserve"> </w:t>
      </w:r>
      <w:r>
        <w:rPr>
          <w:color w:val="424242"/>
        </w:rPr>
        <w:t>de</w:t>
      </w:r>
      <w:r>
        <w:rPr>
          <w:color w:val="424242"/>
          <w:spacing w:val="-1"/>
        </w:rPr>
        <w:t xml:space="preserve"> </w:t>
      </w:r>
      <w:r>
        <w:rPr>
          <w:color w:val="424242"/>
        </w:rPr>
        <w:t>autorización</w:t>
      </w:r>
      <w:r>
        <w:rPr>
          <w:color w:val="424242"/>
          <w:spacing w:val="-13"/>
        </w:rPr>
        <w:t xml:space="preserve"> </w:t>
      </w:r>
      <w:r>
        <w:rPr>
          <w:color w:val="424242"/>
        </w:rPr>
        <w:t>de</w:t>
      </w:r>
      <w:r>
        <w:rPr>
          <w:color w:val="424242"/>
          <w:spacing w:val="-13"/>
        </w:rPr>
        <w:t xml:space="preserve"> </w:t>
      </w:r>
      <w:r>
        <w:rPr>
          <w:color w:val="424242"/>
        </w:rPr>
        <w:t>auditoría</w:t>
      </w:r>
      <w:r>
        <w:rPr>
          <w:color w:val="424242"/>
          <w:spacing w:val="-13"/>
        </w:rPr>
        <w:t xml:space="preserve"> </w:t>
      </w:r>
      <w:r>
        <w:rPr>
          <w:color w:val="424242"/>
        </w:rPr>
        <w:t>médica</w:t>
      </w:r>
      <w:r>
        <w:rPr>
          <w:color w:val="424242"/>
          <w:spacing w:val="-13"/>
        </w:rPr>
        <w:t xml:space="preserve"> </w:t>
      </w:r>
      <w:r>
        <w:rPr>
          <w:color w:val="424242"/>
        </w:rPr>
        <w:t>de</w:t>
      </w:r>
      <w:r>
        <w:rPr>
          <w:color w:val="424242"/>
          <w:spacing w:val="-13"/>
        </w:rPr>
        <w:t xml:space="preserve"> </w:t>
      </w:r>
      <w:r>
        <w:rPr>
          <w:color w:val="424242"/>
        </w:rPr>
        <w:t>OSPEDYC</w:t>
      </w:r>
      <w:r>
        <w:rPr>
          <w:color w:val="424242"/>
          <w:spacing w:val="-13"/>
        </w:rPr>
        <w:t xml:space="preserve"> </w:t>
      </w:r>
      <w:r>
        <w:rPr>
          <w:color w:val="424242"/>
        </w:rPr>
        <w:t>en</w:t>
      </w:r>
      <w:r>
        <w:rPr>
          <w:color w:val="424242"/>
          <w:spacing w:val="-13"/>
        </w:rPr>
        <w:t xml:space="preserve"> </w:t>
      </w:r>
      <w:r>
        <w:rPr>
          <w:color w:val="424242"/>
        </w:rPr>
        <w:t>las</w:t>
      </w:r>
      <w:r>
        <w:rPr>
          <w:color w:val="424242"/>
          <w:spacing w:val="-13"/>
        </w:rPr>
        <w:t xml:space="preserve"> </w:t>
      </w:r>
      <w:r>
        <w:rPr>
          <w:color w:val="424242"/>
        </w:rPr>
        <w:t>internaciones</w:t>
      </w:r>
      <w:r>
        <w:rPr>
          <w:color w:val="424242"/>
          <w:spacing w:val="-13"/>
        </w:rPr>
        <w:t xml:space="preserve"> </w:t>
      </w:r>
      <w:r>
        <w:rPr>
          <w:color w:val="424242"/>
        </w:rPr>
        <w:t>y</w:t>
      </w:r>
      <w:r>
        <w:rPr>
          <w:color w:val="424242"/>
          <w:spacing w:val="-13"/>
        </w:rPr>
        <w:t xml:space="preserve"> </w:t>
      </w:r>
      <w:r>
        <w:rPr>
          <w:color w:val="424242"/>
        </w:rPr>
        <w:t>prestaciones que las requieran.</w:t>
      </w:r>
    </w:p>
    <w:p w14:paraId="4878037C" w14:textId="77777777" w:rsidR="00910119" w:rsidRDefault="002D4230">
      <w:pPr>
        <w:pStyle w:val="Prrafodelista"/>
        <w:numPr>
          <w:ilvl w:val="1"/>
          <w:numId w:val="2"/>
        </w:numPr>
        <w:tabs>
          <w:tab w:val="left" w:pos="1709"/>
          <w:tab w:val="left" w:pos="1857"/>
        </w:tabs>
        <w:spacing w:before="210" w:line="242" w:lineRule="auto"/>
        <w:ind w:right="1223"/>
        <w:jc w:val="both"/>
      </w:pPr>
      <w:r>
        <w:rPr>
          <w:color w:val="424242"/>
        </w:rPr>
        <w:tab/>
        <w:t xml:space="preserve">Falta de documentación diagnóstica respaldatoria en internaciones quirúrgicas de </w:t>
      </w:r>
      <w:r>
        <w:rPr>
          <w:color w:val="424242"/>
          <w:spacing w:val="-2"/>
        </w:rPr>
        <w:t>urgencia.</w:t>
      </w:r>
    </w:p>
    <w:p w14:paraId="3F2A77CD" w14:textId="77777777" w:rsidR="00910119" w:rsidRDefault="002D4230">
      <w:pPr>
        <w:pStyle w:val="Prrafodelista"/>
        <w:numPr>
          <w:ilvl w:val="1"/>
          <w:numId w:val="2"/>
        </w:numPr>
        <w:tabs>
          <w:tab w:val="left" w:pos="1706"/>
          <w:tab w:val="left" w:pos="1709"/>
        </w:tabs>
        <w:spacing w:before="211" w:line="242" w:lineRule="auto"/>
        <w:ind w:right="1212"/>
        <w:jc w:val="both"/>
      </w:pPr>
      <w:r>
        <w:rPr>
          <w:color w:val="424242"/>
        </w:rPr>
        <w:t>Falta de protocolo de informe anatomopatológi</w:t>
      </w:r>
      <w:r>
        <w:rPr>
          <w:color w:val="424242"/>
        </w:rPr>
        <w:t>co en la</w:t>
      </w:r>
      <w:r>
        <w:rPr>
          <w:color w:val="424242"/>
          <w:spacing w:val="-10"/>
        </w:rPr>
        <w:t xml:space="preserve"> </w:t>
      </w:r>
      <w:r>
        <w:rPr>
          <w:color w:val="424242"/>
        </w:rPr>
        <w:t>totalidad</w:t>
      </w:r>
      <w:r>
        <w:rPr>
          <w:color w:val="424242"/>
          <w:spacing w:val="-10"/>
        </w:rPr>
        <w:t xml:space="preserve"> </w:t>
      </w:r>
      <w:r>
        <w:rPr>
          <w:color w:val="424242"/>
        </w:rPr>
        <w:t>de</w:t>
      </w:r>
      <w:r>
        <w:rPr>
          <w:color w:val="424242"/>
          <w:spacing w:val="-10"/>
        </w:rPr>
        <w:t xml:space="preserve"> </w:t>
      </w:r>
      <w:r>
        <w:rPr>
          <w:color w:val="424242"/>
        </w:rPr>
        <w:t>las</w:t>
      </w:r>
      <w:r>
        <w:rPr>
          <w:color w:val="424242"/>
          <w:spacing w:val="-10"/>
        </w:rPr>
        <w:t xml:space="preserve"> </w:t>
      </w:r>
      <w:r>
        <w:rPr>
          <w:color w:val="424242"/>
        </w:rPr>
        <w:t>piezas</w:t>
      </w:r>
      <w:r>
        <w:rPr>
          <w:color w:val="424242"/>
          <w:spacing w:val="-10"/>
        </w:rPr>
        <w:t xml:space="preserve"> </w:t>
      </w:r>
      <w:r>
        <w:rPr>
          <w:color w:val="424242"/>
        </w:rPr>
        <w:t xml:space="preserve">quirúrgicas </w:t>
      </w:r>
      <w:r>
        <w:rPr>
          <w:color w:val="424242"/>
          <w:spacing w:val="-2"/>
        </w:rPr>
        <w:t>extraídas.</w:t>
      </w:r>
    </w:p>
    <w:p w14:paraId="5B42BF73" w14:textId="77777777" w:rsidR="00910119" w:rsidRDefault="002D4230">
      <w:pPr>
        <w:pStyle w:val="Prrafodelista"/>
        <w:numPr>
          <w:ilvl w:val="1"/>
          <w:numId w:val="2"/>
        </w:numPr>
        <w:tabs>
          <w:tab w:val="left" w:pos="1706"/>
        </w:tabs>
        <w:spacing w:before="210"/>
        <w:ind w:left="1706" w:hanging="357"/>
        <w:jc w:val="both"/>
      </w:pPr>
      <w:r>
        <w:rPr>
          <w:color w:val="424242"/>
          <w:spacing w:val="-4"/>
        </w:rPr>
        <w:t>Falta</w:t>
      </w:r>
      <w:r>
        <w:rPr>
          <w:color w:val="424242"/>
        </w:rPr>
        <w:t xml:space="preserve"> </w:t>
      </w:r>
      <w:r>
        <w:rPr>
          <w:color w:val="424242"/>
          <w:spacing w:val="-4"/>
        </w:rPr>
        <w:t>de</w:t>
      </w:r>
      <w:r>
        <w:rPr>
          <w:color w:val="424242"/>
          <w:spacing w:val="1"/>
        </w:rPr>
        <w:t xml:space="preserve"> </w:t>
      </w:r>
      <w:r>
        <w:rPr>
          <w:color w:val="424242"/>
          <w:spacing w:val="-4"/>
        </w:rPr>
        <w:t>placa</w:t>
      </w:r>
      <w:r>
        <w:rPr>
          <w:color w:val="424242"/>
        </w:rPr>
        <w:t xml:space="preserve"> </w:t>
      </w:r>
      <w:proofErr w:type="spellStart"/>
      <w:r>
        <w:rPr>
          <w:color w:val="424242"/>
          <w:spacing w:val="-4"/>
        </w:rPr>
        <w:t>radiográﬁca</w:t>
      </w:r>
      <w:proofErr w:type="spellEnd"/>
      <w:r>
        <w:rPr>
          <w:color w:val="424242"/>
          <w:spacing w:val="1"/>
        </w:rPr>
        <w:t xml:space="preserve"> </w:t>
      </w:r>
      <w:proofErr w:type="spellStart"/>
      <w:r>
        <w:rPr>
          <w:color w:val="424242"/>
          <w:spacing w:val="-4"/>
        </w:rPr>
        <w:t>post-implante</w:t>
      </w:r>
      <w:proofErr w:type="spellEnd"/>
      <w:r>
        <w:rPr>
          <w:color w:val="424242"/>
        </w:rPr>
        <w:t xml:space="preserve"> </w:t>
      </w:r>
      <w:r>
        <w:rPr>
          <w:color w:val="424242"/>
          <w:spacing w:val="-4"/>
        </w:rPr>
        <w:t>de</w:t>
      </w:r>
      <w:r>
        <w:rPr>
          <w:color w:val="424242"/>
          <w:spacing w:val="1"/>
        </w:rPr>
        <w:t xml:space="preserve"> </w:t>
      </w:r>
      <w:r>
        <w:rPr>
          <w:color w:val="424242"/>
          <w:spacing w:val="-4"/>
        </w:rPr>
        <w:t>prótesis.</w:t>
      </w:r>
    </w:p>
    <w:p w14:paraId="2AB77FA9" w14:textId="77777777" w:rsidR="00910119" w:rsidRDefault="002D4230">
      <w:pPr>
        <w:pStyle w:val="Prrafodelista"/>
        <w:numPr>
          <w:ilvl w:val="1"/>
          <w:numId w:val="2"/>
        </w:numPr>
        <w:tabs>
          <w:tab w:val="left" w:pos="1706"/>
          <w:tab w:val="left" w:pos="1709"/>
        </w:tabs>
        <w:spacing w:before="216" w:line="242" w:lineRule="auto"/>
        <w:ind w:right="1214"/>
        <w:jc w:val="both"/>
      </w:pPr>
      <w:r>
        <w:rPr>
          <w:color w:val="424242"/>
        </w:rPr>
        <w:t>Incumplimiento de la normativa del Sistema Único de Reintegros por Gestión de Enfermedades (SURGE) vigente al momento de la prestación del servicio.</w:t>
      </w:r>
    </w:p>
    <w:p w14:paraId="5CA94AEA" w14:textId="77777777" w:rsidR="00910119" w:rsidRDefault="002D4230">
      <w:pPr>
        <w:pStyle w:val="Prrafodelista"/>
        <w:numPr>
          <w:ilvl w:val="1"/>
          <w:numId w:val="2"/>
        </w:numPr>
        <w:tabs>
          <w:tab w:val="left" w:pos="1706"/>
        </w:tabs>
        <w:spacing w:before="215"/>
        <w:ind w:left="1706" w:hanging="357"/>
        <w:jc w:val="both"/>
      </w:pPr>
      <w:r>
        <w:rPr>
          <w:color w:val="424242"/>
          <w:spacing w:val="-2"/>
        </w:rPr>
        <w:t>Infecciones</w:t>
      </w:r>
      <w:r>
        <w:rPr>
          <w:color w:val="424242"/>
          <w:spacing w:val="-10"/>
        </w:rPr>
        <w:t xml:space="preserve"> </w:t>
      </w:r>
      <w:r>
        <w:rPr>
          <w:color w:val="424242"/>
          <w:spacing w:val="-2"/>
        </w:rPr>
        <w:t>intrahospitalarias</w:t>
      </w:r>
      <w:r>
        <w:rPr>
          <w:color w:val="424242"/>
          <w:spacing w:val="-9"/>
        </w:rPr>
        <w:t xml:space="preserve"> </w:t>
      </w:r>
      <w:r>
        <w:rPr>
          <w:color w:val="424242"/>
          <w:spacing w:val="-2"/>
        </w:rPr>
        <w:t>derivadas</w:t>
      </w:r>
      <w:r>
        <w:rPr>
          <w:color w:val="424242"/>
          <w:spacing w:val="-10"/>
        </w:rPr>
        <w:t xml:space="preserve"> </w:t>
      </w:r>
      <w:r>
        <w:rPr>
          <w:color w:val="424242"/>
          <w:spacing w:val="-2"/>
        </w:rPr>
        <w:t>de</w:t>
      </w:r>
      <w:r>
        <w:rPr>
          <w:color w:val="424242"/>
          <w:spacing w:val="-9"/>
        </w:rPr>
        <w:t xml:space="preserve"> </w:t>
      </w:r>
      <w:r>
        <w:rPr>
          <w:color w:val="424242"/>
          <w:spacing w:val="-2"/>
        </w:rPr>
        <w:t>una</w:t>
      </w:r>
      <w:r>
        <w:rPr>
          <w:color w:val="424242"/>
          <w:spacing w:val="-9"/>
        </w:rPr>
        <w:t xml:space="preserve"> </w:t>
      </w:r>
      <w:r>
        <w:rPr>
          <w:color w:val="424242"/>
          <w:spacing w:val="-2"/>
        </w:rPr>
        <w:t>primera</w:t>
      </w:r>
      <w:r>
        <w:rPr>
          <w:color w:val="424242"/>
          <w:spacing w:val="-10"/>
        </w:rPr>
        <w:t xml:space="preserve"> </w:t>
      </w:r>
      <w:proofErr w:type="gramStart"/>
      <w:r>
        <w:rPr>
          <w:color w:val="424242"/>
          <w:spacing w:val="-2"/>
        </w:rPr>
        <w:t>práctica..</w:t>
      </w:r>
      <w:proofErr w:type="gramEnd"/>
    </w:p>
    <w:p w14:paraId="65ABC8A6" w14:textId="77777777" w:rsidR="00910119" w:rsidRDefault="00910119">
      <w:pPr>
        <w:pStyle w:val="Prrafodelista"/>
        <w:jc w:val="both"/>
        <w:sectPr w:rsidR="00910119">
          <w:pgSz w:w="11920" w:h="16840"/>
          <w:pgMar w:top="1260" w:right="0" w:bottom="280" w:left="141" w:header="720" w:footer="720" w:gutter="0"/>
          <w:cols w:space="720"/>
        </w:sectPr>
      </w:pPr>
    </w:p>
    <w:p w14:paraId="0A3D79C0" w14:textId="77777777" w:rsidR="00910119" w:rsidRDefault="002D4230">
      <w:pPr>
        <w:pStyle w:val="Ttulo2"/>
        <w:numPr>
          <w:ilvl w:val="0"/>
          <w:numId w:val="2"/>
        </w:numPr>
        <w:tabs>
          <w:tab w:val="left" w:pos="1243"/>
        </w:tabs>
        <w:spacing w:before="84"/>
        <w:ind w:left="1243" w:hanging="254"/>
      </w:pPr>
      <w:bookmarkStart w:id="10" w:name="B.​AMBULATORIO_"/>
      <w:bookmarkEnd w:id="10"/>
      <w:r>
        <w:rPr>
          <w:color w:val="424242"/>
          <w:spacing w:val="-2"/>
        </w:rPr>
        <w:lastRenderedPageBreak/>
        <w:t>AMBULATORIO</w:t>
      </w:r>
    </w:p>
    <w:p w14:paraId="73746E5F" w14:textId="77777777" w:rsidR="00910119" w:rsidRDefault="00910119">
      <w:pPr>
        <w:pStyle w:val="Textoindependiente"/>
        <w:spacing w:before="216"/>
        <w:rPr>
          <w:b/>
        </w:rPr>
      </w:pPr>
    </w:p>
    <w:p w14:paraId="54BB387C" w14:textId="77777777" w:rsidR="00910119" w:rsidRDefault="002D4230">
      <w:pPr>
        <w:pStyle w:val="Prrafodelista"/>
        <w:numPr>
          <w:ilvl w:val="1"/>
          <w:numId w:val="2"/>
        </w:numPr>
        <w:tabs>
          <w:tab w:val="left" w:pos="1707"/>
        </w:tabs>
        <w:ind w:left="1707" w:hanging="358"/>
      </w:pPr>
      <w:r>
        <w:rPr>
          <w:color w:val="424242"/>
          <w:spacing w:val="-2"/>
        </w:rPr>
        <w:t>Falta</w:t>
      </w:r>
      <w:r>
        <w:rPr>
          <w:color w:val="424242"/>
          <w:spacing w:val="-5"/>
        </w:rPr>
        <w:t xml:space="preserve"> </w:t>
      </w:r>
      <w:r>
        <w:rPr>
          <w:color w:val="424242"/>
          <w:spacing w:val="-2"/>
        </w:rPr>
        <w:t>de</w:t>
      </w:r>
      <w:r>
        <w:rPr>
          <w:color w:val="424242"/>
          <w:spacing w:val="-5"/>
        </w:rPr>
        <w:t xml:space="preserve"> </w:t>
      </w:r>
      <w:r>
        <w:rPr>
          <w:color w:val="424242"/>
          <w:spacing w:val="-2"/>
        </w:rPr>
        <w:t>validación</w:t>
      </w:r>
      <w:r>
        <w:rPr>
          <w:color w:val="424242"/>
          <w:spacing w:val="-4"/>
        </w:rPr>
        <w:t xml:space="preserve"> </w:t>
      </w:r>
      <w:r>
        <w:rPr>
          <w:color w:val="424242"/>
          <w:spacing w:val="-2"/>
        </w:rPr>
        <w:t>de</w:t>
      </w:r>
      <w:r>
        <w:rPr>
          <w:color w:val="424242"/>
          <w:spacing w:val="-5"/>
        </w:rPr>
        <w:t xml:space="preserve"> </w:t>
      </w:r>
      <w:r>
        <w:rPr>
          <w:color w:val="424242"/>
          <w:spacing w:val="-2"/>
        </w:rPr>
        <w:t>las</w:t>
      </w:r>
      <w:r>
        <w:rPr>
          <w:color w:val="424242"/>
          <w:spacing w:val="-5"/>
        </w:rPr>
        <w:t xml:space="preserve"> </w:t>
      </w:r>
      <w:r>
        <w:rPr>
          <w:color w:val="424242"/>
          <w:spacing w:val="-2"/>
        </w:rPr>
        <w:t>prestaciones</w:t>
      </w:r>
      <w:r>
        <w:rPr>
          <w:color w:val="424242"/>
          <w:spacing w:val="-4"/>
        </w:rPr>
        <w:t xml:space="preserve"> </w:t>
      </w:r>
      <w:r>
        <w:rPr>
          <w:color w:val="424242"/>
          <w:spacing w:val="-2"/>
        </w:rPr>
        <w:t>realizadas.</w:t>
      </w:r>
    </w:p>
    <w:p w14:paraId="2D72BE32" w14:textId="77777777" w:rsidR="00910119" w:rsidRDefault="002D4230">
      <w:pPr>
        <w:pStyle w:val="Prrafodelista"/>
        <w:numPr>
          <w:ilvl w:val="1"/>
          <w:numId w:val="2"/>
        </w:numPr>
        <w:tabs>
          <w:tab w:val="left" w:pos="1707"/>
        </w:tabs>
        <w:spacing w:before="216"/>
        <w:ind w:left="1707" w:hanging="358"/>
      </w:pPr>
      <w:r>
        <w:rPr>
          <w:color w:val="424242"/>
        </w:rPr>
        <w:t>Falta</w:t>
      </w:r>
      <w:r>
        <w:rPr>
          <w:color w:val="424242"/>
          <w:spacing w:val="-14"/>
        </w:rPr>
        <w:t xml:space="preserve"> </w:t>
      </w:r>
      <w:r>
        <w:rPr>
          <w:color w:val="424242"/>
        </w:rPr>
        <w:t>de</w:t>
      </w:r>
      <w:r>
        <w:rPr>
          <w:color w:val="424242"/>
          <w:spacing w:val="-13"/>
        </w:rPr>
        <w:t xml:space="preserve"> </w:t>
      </w:r>
      <w:r>
        <w:rPr>
          <w:color w:val="424242"/>
        </w:rPr>
        <w:t>autorización</w:t>
      </w:r>
      <w:r>
        <w:rPr>
          <w:color w:val="424242"/>
          <w:spacing w:val="-13"/>
        </w:rPr>
        <w:t xml:space="preserve"> </w:t>
      </w:r>
      <w:r>
        <w:rPr>
          <w:color w:val="424242"/>
        </w:rPr>
        <w:t>de</w:t>
      </w:r>
      <w:r>
        <w:rPr>
          <w:color w:val="424242"/>
          <w:spacing w:val="-13"/>
        </w:rPr>
        <w:t xml:space="preserve"> </w:t>
      </w:r>
      <w:r>
        <w:rPr>
          <w:color w:val="424242"/>
        </w:rPr>
        <w:t>OSPEDYC</w:t>
      </w:r>
      <w:r>
        <w:rPr>
          <w:color w:val="424242"/>
          <w:spacing w:val="-13"/>
        </w:rPr>
        <w:t xml:space="preserve"> </w:t>
      </w:r>
      <w:r>
        <w:rPr>
          <w:color w:val="424242"/>
        </w:rPr>
        <w:t>en</w:t>
      </w:r>
      <w:r>
        <w:rPr>
          <w:color w:val="424242"/>
          <w:spacing w:val="-13"/>
        </w:rPr>
        <w:t xml:space="preserve"> </w:t>
      </w:r>
      <w:r>
        <w:rPr>
          <w:color w:val="424242"/>
        </w:rPr>
        <w:t>caso</w:t>
      </w:r>
      <w:r>
        <w:rPr>
          <w:color w:val="424242"/>
          <w:spacing w:val="-13"/>
        </w:rPr>
        <w:t xml:space="preserve"> </w:t>
      </w:r>
      <w:r>
        <w:rPr>
          <w:color w:val="424242"/>
        </w:rPr>
        <w:t>que</w:t>
      </w:r>
      <w:r>
        <w:rPr>
          <w:color w:val="424242"/>
          <w:spacing w:val="-14"/>
        </w:rPr>
        <w:t xml:space="preserve"> </w:t>
      </w:r>
      <w:r>
        <w:rPr>
          <w:color w:val="424242"/>
        </w:rPr>
        <w:t>la</w:t>
      </w:r>
      <w:r>
        <w:rPr>
          <w:color w:val="424242"/>
          <w:spacing w:val="-13"/>
        </w:rPr>
        <w:t xml:space="preserve"> </w:t>
      </w:r>
      <w:r>
        <w:rPr>
          <w:color w:val="424242"/>
        </w:rPr>
        <w:t>prestación</w:t>
      </w:r>
      <w:r>
        <w:rPr>
          <w:color w:val="424242"/>
          <w:spacing w:val="-13"/>
        </w:rPr>
        <w:t xml:space="preserve"> </w:t>
      </w:r>
      <w:r>
        <w:rPr>
          <w:color w:val="424242"/>
        </w:rPr>
        <w:t>así</w:t>
      </w:r>
      <w:r>
        <w:rPr>
          <w:color w:val="424242"/>
          <w:spacing w:val="-13"/>
        </w:rPr>
        <w:t xml:space="preserve"> </w:t>
      </w:r>
      <w:r>
        <w:rPr>
          <w:color w:val="424242"/>
        </w:rPr>
        <w:t>lo</w:t>
      </w:r>
      <w:r>
        <w:rPr>
          <w:color w:val="424242"/>
          <w:spacing w:val="-13"/>
        </w:rPr>
        <w:t xml:space="preserve"> </w:t>
      </w:r>
      <w:r>
        <w:rPr>
          <w:color w:val="424242"/>
          <w:spacing w:val="-2"/>
        </w:rPr>
        <w:t>requiera.</w:t>
      </w:r>
    </w:p>
    <w:p w14:paraId="25F75324" w14:textId="77777777" w:rsidR="00910119" w:rsidRDefault="002D4230">
      <w:pPr>
        <w:pStyle w:val="Prrafodelista"/>
        <w:numPr>
          <w:ilvl w:val="1"/>
          <w:numId w:val="2"/>
        </w:numPr>
        <w:tabs>
          <w:tab w:val="left" w:pos="1707"/>
        </w:tabs>
        <w:spacing w:before="216"/>
        <w:ind w:left="1707" w:hanging="358"/>
      </w:pPr>
      <w:r>
        <w:rPr>
          <w:color w:val="424242"/>
        </w:rPr>
        <w:t>Falta</w:t>
      </w:r>
      <w:r>
        <w:rPr>
          <w:color w:val="424242"/>
          <w:spacing w:val="-12"/>
        </w:rPr>
        <w:t xml:space="preserve"> </w:t>
      </w:r>
      <w:r>
        <w:rPr>
          <w:color w:val="424242"/>
        </w:rPr>
        <w:t>de</w:t>
      </w:r>
      <w:r>
        <w:rPr>
          <w:color w:val="424242"/>
          <w:spacing w:val="-12"/>
        </w:rPr>
        <w:t xml:space="preserve"> </w:t>
      </w:r>
      <w:r>
        <w:rPr>
          <w:color w:val="424242"/>
        </w:rPr>
        <w:t>fecha</w:t>
      </w:r>
      <w:r>
        <w:rPr>
          <w:color w:val="424242"/>
          <w:spacing w:val="-12"/>
        </w:rPr>
        <w:t xml:space="preserve"> </w:t>
      </w:r>
      <w:r>
        <w:rPr>
          <w:color w:val="424242"/>
        </w:rPr>
        <w:t>de</w:t>
      </w:r>
      <w:r>
        <w:rPr>
          <w:color w:val="424242"/>
          <w:spacing w:val="-12"/>
        </w:rPr>
        <w:t xml:space="preserve"> </w:t>
      </w:r>
      <w:r>
        <w:rPr>
          <w:color w:val="424242"/>
        </w:rPr>
        <w:t>prescripción</w:t>
      </w:r>
      <w:r>
        <w:rPr>
          <w:color w:val="424242"/>
          <w:spacing w:val="-12"/>
        </w:rPr>
        <w:t xml:space="preserve"> </w:t>
      </w:r>
      <w:r>
        <w:rPr>
          <w:color w:val="424242"/>
        </w:rPr>
        <w:t>o</w:t>
      </w:r>
      <w:r>
        <w:rPr>
          <w:color w:val="424242"/>
          <w:spacing w:val="-12"/>
        </w:rPr>
        <w:t xml:space="preserve"> </w:t>
      </w:r>
      <w:r>
        <w:rPr>
          <w:color w:val="424242"/>
        </w:rPr>
        <w:t>realización</w:t>
      </w:r>
      <w:r>
        <w:rPr>
          <w:color w:val="424242"/>
          <w:spacing w:val="-12"/>
        </w:rPr>
        <w:t xml:space="preserve"> </w:t>
      </w:r>
      <w:r>
        <w:rPr>
          <w:color w:val="424242"/>
        </w:rPr>
        <w:t>de</w:t>
      </w:r>
      <w:r>
        <w:rPr>
          <w:color w:val="424242"/>
          <w:spacing w:val="-12"/>
        </w:rPr>
        <w:t xml:space="preserve"> </w:t>
      </w:r>
      <w:r>
        <w:rPr>
          <w:color w:val="424242"/>
        </w:rPr>
        <w:t>la</w:t>
      </w:r>
      <w:r>
        <w:rPr>
          <w:color w:val="424242"/>
          <w:spacing w:val="-12"/>
        </w:rPr>
        <w:t xml:space="preserve"> </w:t>
      </w:r>
      <w:r>
        <w:rPr>
          <w:color w:val="424242"/>
          <w:spacing w:val="-2"/>
        </w:rPr>
        <w:t>práctica.</w:t>
      </w:r>
    </w:p>
    <w:p w14:paraId="1C3D50CA" w14:textId="77777777" w:rsidR="00910119" w:rsidRDefault="002D4230">
      <w:pPr>
        <w:pStyle w:val="Prrafodelista"/>
        <w:numPr>
          <w:ilvl w:val="1"/>
          <w:numId w:val="2"/>
        </w:numPr>
        <w:tabs>
          <w:tab w:val="left" w:pos="1707"/>
          <w:tab w:val="left" w:pos="1709"/>
        </w:tabs>
        <w:spacing w:before="216"/>
        <w:ind w:right="1478"/>
      </w:pPr>
      <w:r>
        <w:rPr>
          <w:color w:val="424242"/>
        </w:rPr>
        <w:t>Falta</w:t>
      </w:r>
      <w:r>
        <w:rPr>
          <w:color w:val="424242"/>
          <w:spacing w:val="-11"/>
        </w:rPr>
        <w:t xml:space="preserve"> </w:t>
      </w:r>
      <w:r>
        <w:rPr>
          <w:color w:val="424242"/>
        </w:rPr>
        <w:t>de</w:t>
      </w:r>
      <w:r>
        <w:rPr>
          <w:color w:val="424242"/>
          <w:spacing w:val="-11"/>
        </w:rPr>
        <w:t xml:space="preserve"> </w:t>
      </w:r>
      <w:proofErr w:type="spellStart"/>
      <w:r>
        <w:rPr>
          <w:color w:val="424242"/>
        </w:rPr>
        <w:t>ﬁ</w:t>
      </w:r>
      <w:r>
        <w:rPr>
          <w:color w:val="424242"/>
        </w:rPr>
        <w:t>rma</w:t>
      </w:r>
      <w:proofErr w:type="spellEnd"/>
      <w:r>
        <w:rPr>
          <w:color w:val="424242"/>
          <w:spacing w:val="-11"/>
        </w:rPr>
        <w:t xml:space="preserve"> </w:t>
      </w:r>
      <w:r>
        <w:rPr>
          <w:color w:val="424242"/>
        </w:rPr>
        <w:t>y/o</w:t>
      </w:r>
      <w:r>
        <w:rPr>
          <w:color w:val="424242"/>
          <w:spacing w:val="-11"/>
        </w:rPr>
        <w:t xml:space="preserve"> </w:t>
      </w:r>
      <w:r>
        <w:rPr>
          <w:color w:val="424242"/>
        </w:rPr>
        <w:t>sello</w:t>
      </w:r>
      <w:r>
        <w:rPr>
          <w:color w:val="424242"/>
          <w:spacing w:val="-11"/>
        </w:rPr>
        <w:t xml:space="preserve"> </w:t>
      </w:r>
      <w:r>
        <w:rPr>
          <w:color w:val="424242"/>
        </w:rPr>
        <w:t>y/o</w:t>
      </w:r>
      <w:r>
        <w:rPr>
          <w:color w:val="424242"/>
          <w:spacing w:val="-11"/>
        </w:rPr>
        <w:t xml:space="preserve"> </w:t>
      </w:r>
      <w:r>
        <w:rPr>
          <w:color w:val="424242"/>
        </w:rPr>
        <w:t>matrícula</w:t>
      </w:r>
      <w:r>
        <w:rPr>
          <w:color w:val="424242"/>
          <w:spacing w:val="-11"/>
        </w:rPr>
        <w:t xml:space="preserve"> </w:t>
      </w:r>
      <w:r>
        <w:rPr>
          <w:color w:val="424242"/>
        </w:rPr>
        <w:t>del</w:t>
      </w:r>
      <w:r>
        <w:rPr>
          <w:color w:val="424242"/>
          <w:spacing w:val="-11"/>
        </w:rPr>
        <w:t xml:space="preserve"> </w:t>
      </w:r>
      <w:r>
        <w:rPr>
          <w:color w:val="424242"/>
        </w:rPr>
        <w:t>profesional</w:t>
      </w:r>
      <w:r>
        <w:rPr>
          <w:color w:val="424242"/>
          <w:spacing w:val="-11"/>
        </w:rPr>
        <w:t xml:space="preserve"> </w:t>
      </w:r>
      <w:r>
        <w:rPr>
          <w:color w:val="424242"/>
        </w:rPr>
        <w:t>en</w:t>
      </w:r>
      <w:r>
        <w:rPr>
          <w:color w:val="424242"/>
          <w:spacing w:val="-11"/>
        </w:rPr>
        <w:t xml:space="preserve"> </w:t>
      </w:r>
      <w:r>
        <w:rPr>
          <w:color w:val="424242"/>
        </w:rPr>
        <w:t>cualquier</w:t>
      </w:r>
      <w:r>
        <w:rPr>
          <w:color w:val="424242"/>
          <w:spacing w:val="-11"/>
        </w:rPr>
        <w:t xml:space="preserve"> </w:t>
      </w:r>
      <w:r>
        <w:rPr>
          <w:color w:val="424242"/>
        </w:rPr>
        <w:t>prescripción</w:t>
      </w:r>
      <w:r>
        <w:rPr>
          <w:color w:val="424242"/>
          <w:spacing w:val="-11"/>
        </w:rPr>
        <w:t xml:space="preserve"> </w:t>
      </w:r>
      <w:r>
        <w:rPr>
          <w:color w:val="424242"/>
        </w:rPr>
        <w:t>o</w:t>
      </w:r>
      <w:r>
        <w:rPr>
          <w:color w:val="424242"/>
          <w:spacing w:val="-11"/>
        </w:rPr>
        <w:t xml:space="preserve"> </w:t>
      </w:r>
      <w:r>
        <w:rPr>
          <w:color w:val="424242"/>
        </w:rPr>
        <w:t xml:space="preserve">informe emitido. Se toma como válida </w:t>
      </w:r>
      <w:proofErr w:type="spellStart"/>
      <w:r>
        <w:rPr>
          <w:color w:val="424242"/>
        </w:rPr>
        <w:t>ﬁrma</w:t>
      </w:r>
      <w:proofErr w:type="spellEnd"/>
      <w:r>
        <w:rPr>
          <w:color w:val="424242"/>
        </w:rPr>
        <w:t xml:space="preserve"> digital o sello.</w:t>
      </w:r>
    </w:p>
    <w:p w14:paraId="77511E83" w14:textId="77777777" w:rsidR="00910119" w:rsidRDefault="002D4230">
      <w:pPr>
        <w:pStyle w:val="Prrafodelista"/>
        <w:numPr>
          <w:ilvl w:val="1"/>
          <w:numId w:val="2"/>
        </w:numPr>
        <w:tabs>
          <w:tab w:val="left" w:pos="1707"/>
        </w:tabs>
        <w:spacing w:before="216"/>
        <w:ind w:left="1707" w:hanging="358"/>
      </w:pPr>
      <w:r>
        <w:rPr>
          <w:color w:val="424242"/>
        </w:rPr>
        <w:t>Falta</w:t>
      </w:r>
      <w:r>
        <w:rPr>
          <w:color w:val="424242"/>
          <w:spacing w:val="-10"/>
        </w:rPr>
        <w:t xml:space="preserve"> </w:t>
      </w:r>
      <w:r>
        <w:rPr>
          <w:color w:val="424242"/>
        </w:rPr>
        <w:t>de</w:t>
      </w:r>
      <w:r>
        <w:rPr>
          <w:color w:val="424242"/>
          <w:spacing w:val="-10"/>
        </w:rPr>
        <w:t xml:space="preserve"> </w:t>
      </w:r>
      <w:proofErr w:type="spellStart"/>
      <w:r>
        <w:rPr>
          <w:color w:val="424242"/>
        </w:rPr>
        <w:t>ﬁ</w:t>
      </w:r>
      <w:r>
        <w:rPr>
          <w:color w:val="424242"/>
        </w:rPr>
        <w:t>rma</w:t>
      </w:r>
      <w:proofErr w:type="spellEnd"/>
      <w:r>
        <w:rPr>
          <w:color w:val="424242"/>
          <w:spacing w:val="-10"/>
        </w:rPr>
        <w:t xml:space="preserve"> </w:t>
      </w:r>
      <w:r>
        <w:rPr>
          <w:color w:val="424242"/>
        </w:rPr>
        <w:t>de</w:t>
      </w:r>
      <w:r>
        <w:rPr>
          <w:color w:val="424242"/>
          <w:spacing w:val="-10"/>
        </w:rPr>
        <w:t xml:space="preserve"> </w:t>
      </w:r>
      <w:r>
        <w:rPr>
          <w:color w:val="424242"/>
        </w:rPr>
        <w:t>la</w:t>
      </w:r>
      <w:r>
        <w:rPr>
          <w:color w:val="424242"/>
          <w:spacing w:val="-9"/>
        </w:rPr>
        <w:t xml:space="preserve"> </w:t>
      </w:r>
      <w:r>
        <w:rPr>
          <w:color w:val="424242"/>
        </w:rPr>
        <w:t>persona</w:t>
      </w:r>
      <w:r>
        <w:rPr>
          <w:color w:val="424242"/>
          <w:spacing w:val="-10"/>
        </w:rPr>
        <w:t xml:space="preserve"> </w:t>
      </w:r>
      <w:proofErr w:type="spellStart"/>
      <w:r>
        <w:rPr>
          <w:color w:val="424242"/>
          <w:spacing w:val="-2"/>
        </w:rPr>
        <w:t>beneﬁciaria</w:t>
      </w:r>
      <w:proofErr w:type="spellEnd"/>
      <w:r>
        <w:rPr>
          <w:color w:val="424242"/>
          <w:spacing w:val="-2"/>
        </w:rPr>
        <w:t>.</w:t>
      </w:r>
    </w:p>
    <w:p w14:paraId="7E0C6C37" w14:textId="77777777" w:rsidR="00910119" w:rsidRDefault="002D4230">
      <w:pPr>
        <w:pStyle w:val="Prrafodelista"/>
        <w:numPr>
          <w:ilvl w:val="1"/>
          <w:numId w:val="2"/>
        </w:numPr>
        <w:tabs>
          <w:tab w:val="left" w:pos="1707"/>
        </w:tabs>
        <w:spacing w:before="79"/>
        <w:ind w:left="1707" w:hanging="358"/>
      </w:pPr>
      <w:r>
        <w:rPr>
          <w:color w:val="424242"/>
        </w:rPr>
        <w:t>Falta</w:t>
      </w:r>
      <w:r>
        <w:rPr>
          <w:color w:val="424242"/>
          <w:spacing w:val="-13"/>
        </w:rPr>
        <w:t xml:space="preserve"> </w:t>
      </w:r>
      <w:r>
        <w:rPr>
          <w:color w:val="424242"/>
        </w:rPr>
        <w:t>de</w:t>
      </w:r>
      <w:r>
        <w:rPr>
          <w:color w:val="424242"/>
          <w:spacing w:val="-12"/>
        </w:rPr>
        <w:t xml:space="preserve"> </w:t>
      </w:r>
      <w:r>
        <w:rPr>
          <w:color w:val="424242"/>
        </w:rPr>
        <w:t>diagnóstico</w:t>
      </w:r>
      <w:r>
        <w:rPr>
          <w:color w:val="424242"/>
          <w:spacing w:val="-13"/>
        </w:rPr>
        <w:t xml:space="preserve"> </w:t>
      </w:r>
      <w:r>
        <w:rPr>
          <w:color w:val="424242"/>
        </w:rPr>
        <w:t>(puede</w:t>
      </w:r>
      <w:r>
        <w:rPr>
          <w:color w:val="424242"/>
          <w:spacing w:val="-12"/>
        </w:rPr>
        <w:t xml:space="preserve"> </w:t>
      </w:r>
      <w:r>
        <w:rPr>
          <w:color w:val="424242"/>
        </w:rPr>
        <w:t>ser</w:t>
      </w:r>
      <w:r>
        <w:rPr>
          <w:color w:val="424242"/>
          <w:spacing w:val="-12"/>
        </w:rPr>
        <w:t xml:space="preserve"> </w:t>
      </w:r>
      <w:r>
        <w:rPr>
          <w:color w:val="424242"/>
        </w:rPr>
        <w:t>el</w:t>
      </w:r>
      <w:r>
        <w:rPr>
          <w:color w:val="424242"/>
          <w:spacing w:val="-13"/>
        </w:rPr>
        <w:t xml:space="preserve"> </w:t>
      </w:r>
      <w:r>
        <w:rPr>
          <w:color w:val="424242"/>
        </w:rPr>
        <w:t>código</w:t>
      </w:r>
      <w:r>
        <w:rPr>
          <w:color w:val="424242"/>
          <w:spacing w:val="-12"/>
        </w:rPr>
        <w:t xml:space="preserve"> </w:t>
      </w:r>
      <w:r>
        <w:rPr>
          <w:color w:val="424242"/>
        </w:rPr>
        <w:t>de</w:t>
      </w:r>
      <w:r>
        <w:rPr>
          <w:color w:val="424242"/>
          <w:spacing w:val="-12"/>
        </w:rPr>
        <w:t xml:space="preserve"> </w:t>
      </w:r>
      <w:r>
        <w:rPr>
          <w:color w:val="424242"/>
        </w:rPr>
        <w:t>la</w:t>
      </w:r>
      <w:r>
        <w:rPr>
          <w:color w:val="424242"/>
          <w:spacing w:val="-13"/>
        </w:rPr>
        <w:t xml:space="preserve"> </w:t>
      </w:r>
      <w:r>
        <w:rPr>
          <w:color w:val="424242"/>
        </w:rPr>
        <w:t>OMS</w:t>
      </w:r>
      <w:r>
        <w:rPr>
          <w:color w:val="424242"/>
          <w:spacing w:val="-12"/>
        </w:rPr>
        <w:t xml:space="preserve"> </w:t>
      </w:r>
      <w:r>
        <w:rPr>
          <w:color w:val="424242"/>
        </w:rPr>
        <w:t>para</w:t>
      </w:r>
      <w:r>
        <w:rPr>
          <w:color w:val="424242"/>
          <w:spacing w:val="-13"/>
        </w:rPr>
        <w:t xml:space="preserve"> </w:t>
      </w:r>
      <w:r>
        <w:rPr>
          <w:color w:val="424242"/>
        </w:rPr>
        <w:t>preservar</w:t>
      </w:r>
      <w:r>
        <w:rPr>
          <w:color w:val="424242"/>
          <w:spacing w:val="-12"/>
        </w:rPr>
        <w:t xml:space="preserve"> </w:t>
      </w:r>
      <w:r>
        <w:rPr>
          <w:color w:val="424242"/>
        </w:rPr>
        <w:t>secreto</w:t>
      </w:r>
      <w:r>
        <w:rPr>
          <w:color w:val="424242"/>
          <w:spacing w:val="-12"/>
        </w:rPr>
        <w:t xml:space="preserve"> </w:t>
      </w:r>
      <w:r>
        <w:rPr>
          <w:color w:val="424242"/>
          <w:spacing w:val="-2"/>
        </w:rPr>
        <w:t>profesional).</w:t>
      </w:r>
    </w:p>
    <w:p w14:paraId="3DA07816" w14:textId="77777777" w:rsidR="00910119" w:rsidRDefault="002D4230">
      <w:pPr>
        <w:pStyle w:val="Prrafodelista"/>
        <w:numPr>
          <w:ilvl w:val="1"/>
          <w:numId w:val="2"/>
        </w:numPr>
        <w:tabs>
          <w:tab w:val="left" w:pos="1707"/>
        </w:tabs>
        <w:spacing w:before="216"/>
        <w:ind w:left="1707" w:hanging="358"/>
      </w:pPr>
      <w:r>
        <w:rPr>
          <w:color w:val="424242"/>
          <w:spacing w:val="-2"/>
        </w:rPr>
        <w:t>Orden</w:t>
      </w:r>
      <w:r>
        <w:rPr>
          <w:color w:val="424242"/>
          <w:spacing w:val="-4"/>
        </w:rPr>
        <w:t xml:space="preserve"> </w:t>
      </w:r>
      <w:r>
        <w:rPr>
          <w:color w:val="424242"/>
          <w:spacing w:val="-2"/>
        </w:rPr>
        <w:t>vencida</w:t>
      </w:r>
      <w:r>
        <w:rPr>
          <w:color w:val="424242"/>
          <w:spacing w:val="-4"/>
        </w:rPr>
        <w:t xml:space="preserve"> </w:t>
      </w:r>
      <w:r>
        <w:rPr>
          <w:color w:val="424242"/>
          <w:spacing w:val="-2"/>
        </w:rPr>
        <w:t>(validez</w:t>
      </w:r>
      <w:r>
        <w:rPr>
          <w:color w:val="424242"/>
          <w:spacing w:val="-4"/>
        </w:rPr>
        <w:t xml:space="preserve"> </w:t>
      </w:r>
      <w:r>
        <w:rPr>
          <w:color w:val="424242"/>
          <w:spacing w:val="-2"/>
        </w:rPr>
        <w:t>60</w:t>
      </w:r>
      <w:r>
        <w:rPr>
          <w:color w:val="424242"/>
          <w:spacing w:val="-4"/>
        </w:rPr>
        <w:t xml:space="preserve"> </w:t>
      </w:r>
      <w:r>
        <w:rPr>
          <w:color w:val="424242"/>
          <w:spacing w:val="-2"/>
        </w:rPr>
        <w:t>días).</w:t>
      </w:r>
    </w:p>
    <w:p w14:paraId="502BB271" w14:textId="77777777" w:rsidR="00910119" w:rsidRDefault="002D4230">
      <w:pPr>
        <w:pStyle w:val="Prrafodelista"/>
        <w:numPr>
          <w:ilvl w:val="1"/>
          <w:numId w:val="2"/>
        </w:numPr>
        <w:tabs>
          <w:tab w:val="left" w:pos="1707"/>
        </w:tabs>
        <w:spacing w:before="216"/>
        <w:ind w:left="1707" w:hanging="358"/>
      </w:pPr>
      <w:r>
        <w:rPr>
          <w:color w:val="424242"/>
          <w:spacing w:val="-2"/>
        </w:rPr>
        <w:t>Enmiendas</w:t>
      </w:r>
      <w:r>
        <w:rPr>
          <w:color w:val="424242"/>
          <w:spacing w:val="-5"/>
        </w:rPr>
        <w:t xml:space="preserve"> </w:t>
      </w:r>
      <w:r>
        <w:rPr>
          <w:color w:val="424242"/>
          <w:spacing w:val="-2"/>
        </w:rPr>
        <w:t>no</w:t>
      </w:r>
      <w:r>
        <w:rPr>
          <w:color w:val="424242"/>
          <w:spacing w:val="-5"/>
        </w:rPr>
        <w:t xml:space="preserve"> </w:t>
      </w:r>
      <w:r>
        <w:rPr>
          <w:color w:val="424242"/>
          <w:spacing w:val="-2"/>
        </w:rPr>
        <w:t>salvadas</w:t>
      </w:r>
      <w:r>
        <w:rPr>
          <w:color w:val="424242"/>
          <w:spacing w:val="-5"/>
        </w:rPr>
        <w:t xml:space="preserve"> </w:t>
      </w:r>
      <w:r>
        <w:rPr>
          <w:color w:val="424242"/>
          <w:spacing w:val="-2"/>
        </w:rPr>
        <w:t>o</w:t>
      </w:r>
      <w:r>
        <w:rPr>
          <w:color w:val="424242"/>
          <w:spacing w:val="-5"/>
        </w:rPr>
        <w:t xml:space="preserve"> </w:t>
      </w:r>
      <w:r>
        <w:rPr>
          <w:color w:val="424242"/>
          <w:spacing w:val="-2"/>
        </w:rPr>
        <w:t>subsanadas</w:t>
      </w:r>
      <w:r>
        <w:rPr>
          <w:color w:val="424242"/>
          <w:spacing w:val="-5"/>
        </w:rPr>
        <w:t xml:space="preserve"> </w:t>
      </w:r>
      <w:r>
        <w:rPr>
          <w:color w:val="424242"/>
          <w:spacing w:val="-2"/>
        </w:rPr>
        <w:t>por</w:t>
      </w:r>
      <w:r>
        <w:rPr>
          <w:color w:val="424242"/>
          <w:spacing w:val="-5"/>
        </w:rPr>
        <w:t xml:space="preserve"> </w:t>
      </w:r>
      <w:r>
        <w:rPr>
          <w:color w:val="424242"/>
          <w:spacing w:val="-2"/>
        </w:rPr>
        <w:t>el</w:t>
      </w:r>
      <w:r>
        <w:rPr>
          <w:color w:val="424242"/>
          <w:spacing w:val="-5"/>
        </w:rPr>
        <w:t xml:space="preserve"> </w:t>
      </w:r>
      <w:r>
        <w:rPr>
          <w:color w:val="424242"/>
          <w:spacing w:val="-2"/>
        </w:rPr>
        <w:t>prestador,</w:t>
      </w:r>
      <w:r>
        <w:rPr>
          <w:color w:val="424242"/>
          <w:spacing w:val="-5"/>
        </w:rPr>
        <w:t xml:space="preserve"> </w:t>
      </w:r>
      <w:r>
        <w:rPr>
          <w:color w:val="424242"/>
          <w:spacing w:val="-2"/>
        </w:rPr>
        <w:t>con</w:t>
      </w:r>
      <w:r>
        <w:rPr>
          <w:color w:val="424242"/>
          <w:spacing w:val="-5"/>
        </w:rPr>
        <w:t xml:space="preserve"> </w:t>
      </w:r>
      <w:proofErr w:type="spellStart"/>
      <w:r>
        <w:rPr>
          <w:color w:val="424242"/>
          <w:spacing w:val="-2"/>
        </w:rPr>
        <w:t>ﬁ</w:t>
      </w:r>
      <w:r>
        <w:rPr>
          <w:color w:val="424242"/>
          <w:spacing w:val="-2"/>
        </w:rPr>
        <w:t>rma</w:t>
      </w:r>
      <w:proofErr w:type="spellEnd"/>
      <w:r>
        <w:rPr>
          <w:color w:val="424242"/>
          <w:spacing w:val="-5"/>
        </w:rPr>
        <w:t xml:space="preserve"> </w:t>
      </w:r>
      <w:r>
        <w:rPr>
          <w:color w:val="424242"/>
          <w:spacing w:val="-2"/>
        </w:rPr>
        <w:t>y</w:t>
      </w:r>
      <w:r>
        <w:rPr>
          <w:color w:val="424242"/>
          <w:spacing w:val="-5"/>
        </w:rPr>
        <w:t xml:space="preserve"> </w:t>
      </w:r>
      <w:r>
        <w:rPr>
          <w:color w:val="424242"/>
          <w:spacing w:val="-2"/>
        </w:rPr>
        <w:t>sello</w:t>
      </w:r>
      <w:r>
        <w:rPr>
          <w:color w:val="424242"/>
          <w:spacing w:val="-4"/>
        </w:rPr>
        <w:t xml:space="preserve"> </w:t>
      </w:r>
      <w:r>
        <w:rPr>
          <w:color w:val="424242"/>
          <w:spacing w:val="-2"/>
        </w:rPr>
        <w:t>del</w:t>
      </w:r>
      <w:r>
        <w:rPr>
          <w:color w:val="424242"/>
          <w:spacing w:val="-5"/>
        </w:rPr>
        <w:t xml:space="preserve"> </w:t>
      </w:r>
      <w:r>
        <w:rPr>
          <w:color w:val="424242"/>
          <w:spacing w:val="-2"/>
        </w:rPr>
        <w:t>mismo.</w:t>
      </w:r>
    </w:p>
    <w:p w14:paraId="376979B6" w14:textId="77777777" w:rsidR="00910119" w:rsidRDefault="002D4230">
      <w:pPr>
        <w:pStyle w:val="Prrafodelista"/>
        <w:numPr>
          <w:ilvl w:val="1"/>
          <w:numId w:val="2"/>
        </w:numPr>
        <w:tabs>
          <w:tab w:val="left" w:pos="1707"/>
          <w:tab w:val="left" w:pos="1709"/>
        </w:tabs>
        <w:spacing w:before="216"/>
        <w:ind w:right="1236"/>
      </w:pPr>
      <w:r>
        <w:rPr>
          <w:color w:val="424242"/>
        </w:rPr>
        <w:t>Falta</w:t>
      </w:r>
      <w:r>
        <w:rPr>
          <w:color w:val="424242"/>
          <w:spacing w:val="-8"/>
        </w:rPr>
        <w:t xml:space="preserve"> </w:t>
      </w:r>
      <w:r>
        <w:rPr>
          <w:color w:val="424242"/>
        </w:rPr>
        <w:t>de</w:t>
      </w:r>
      <w:r>
        <w:rPr>
          <w:color w:val="424242"/>
          <w:spacing w:val="-8"/>
        </w:rPr>
        <w:t xml:space="preserve"> </w:t>
      </w:r>
      <w:r>
        <w:rPr>
          <w:color w:val="424242"/>
        </w:rPr>
        <w:t>informe</w:t>
      </w:r>
      <w:r>
        <w:rPr>
          <w:color w:val="424242"/>
          <w:spacing w:val="-8"/>
        </w:rPr>
        <w:t xml:space="preserve"> </w:t>
      </w:r>
      <w:r>
        <w:rPr>
          <w:color w:val="424242"/>
        </w:rPr>
        <w:t>de</w:t>
      </w:r>
      <w:r>
        <w:rPr>
          <w:color w:val="424242"/>
          <w:spacing w:val="-8"/>
        </w:rPr>
        <w:t xml:space="preserve"> </w:t>
      </w:r>
      <w:r>
        <w:rPr>
          <w:color w:val="424242"/>
        </w:rPr>
        <w:t>la</w:t>
      </w:r>
      <w:r>
        <w:rPr>
          <w:color w:val="424242"/>
          <w:spacing w:val="-8"/>
        </w:rPr>
        <w:t xml:space="preserve"> </w:t>
      </w:r>
      <w:r>
        <w:rPr>
          <w:color w:val="424242"/>
        </w:rPr>
        <w:t>práctica</w:t>
      </w:r>
      <w:r>
        <w:rPr>
          <w:color w:val="424242"/>
          <w:spacing w:val="-8"/>
        </w:rPr>
        <w:t xml:space="preserve"> </w:t>
      </w:r>
      <w:r>
        <w:rPr>
          <w:color w:val="424242"/>
        </w:rPr>
        <w:t>de</w:t>
      </w:r>
      <w:r>
        <w:rPr>
          <w:color w:val="424242"/>
          <w:spacing w:val="-8"/>
        </w:rPr>
        <w:t xml:space="preserve"> </w:t>
      </w:r>
      <w:r>
        <w:rPr>
          <w:color w:val="424242"/>
        </w:rPr>
        <w:t>acuerdo</w:t>
      </w:r>
      <w:r>
        <w:rPr>
          <w:color w:val="424242"/>
          <w:spacing w:val="-8"/>
        </w:rPr>
        <w:t xml:space="preserve"> </w:t>
      </w:r>
      <w:r>
        <w:rPr>
          <w:color w:val="424242"/>
        </w:rPr>
        <w:t>con</w:t>
      </w:r>
      <w:r>
        <w:rPr>
          <w:color w:val="424242"/>
          <w:spacing w:val="-8"/>
        </w:rPr>
        <w:t xml:space="preserve"> </w:t>
      </w:r>
      <w:r>
        <w:rPr>
          <w:color w:val="424242"/>
        </w:rPr>
        <w:t>las</w:t>
      </w:r>
      <w:r>
        <w:rPr>
          <w:color w:val="424242"/>
          <w:spacing w:val="-8"/>
        </w:rPr>
        <w:t xml:space="preserve"> </w:t>
      </w:r>
      <w:r>
        <w:rPr>
          <w:color w:val="424242"/>
        </w:rPr>
        <w:t>normas</w:t>
      </w:r>
      <w:r>
        <w:rPr>
          <w:color w:val="424242"/>
          <w:spacing w:val="-8"/>
        </w:rPr>
        <w:t xml:space="preserve"> </w:t>
      </w:r>
      <w:r>
        <w:rPr>
          <w:color w:val="424242"/>
        </w:rPr>
        <w:t>del</w:t>
      </w:r>
      <w:r>
        <w:rPr>
          <w:color w:val="424242"/>
          <w:spacing w:val="-8"/>
        </w:rPr>
        <w:t xml:space="preserve"> </w:t>
      </w:r>
      <w:r>
        <w:rPr>
          <w:color w:val="424242"/>
        </w:rPr>
        <w:t>PMO</w:t>
      </w:r>
      <w:r>
        <w:rPr>
          <w:color w:val="424242"/>
          <w:spacing w:val="-8"/>
        </w:rPr>
        <w:t xml:space="preserve"> </w:t>
      </w:r>
      <w:r>
        <w:rPr>
          <w:color w:val="424242"/>
        </w:rPr>
        <w:t>vigente</w:t>
      </w:r>
      <w:r>
        <w:rPr>
          <w:color w:val="424242"/>
          <w:spacing w:val="-8"/>
        </w:rPr>
        <w:t xml:space="preserve"> </w:t>
      </w:r>
      <w:r>
        <w:rPr>
          <w:color w:val="424242"/>
        </w:rPr>
        <w:t>al</w:t>
      </w:r>
      <w:r>
        <w:rPr>
          <w:color w:val="424242"/>
          <w:spacing w:val="-8"/>
        </w:rPr>
        <w:t xml:space="preserve"> </w:t>
      </w:r>
      <w:r>
        <w:rPr>
          <w:color w:val="424242"/>
        </w:rPr>
        <w:t>momento</w:t>
      </w:r>
      <w:r>
        <w:rPr>
          <w:color w:val="424242"/>
          <w:spacing w:val="-8"/>
        </w:rPr>
        <w:t xml:space="preserve"> </w:t>
      </w:r>
      <w:r>
        <w:rPr>
          <w:color w:val="424242"/>
        </w:rPr>
        <w:t>de la prestación.</w:t>
      </w:r>
    </w:p>
    <w:p w14:paraId="641AEF51" w14:textId="77777777" w:rsidR="00910119" w:rsidRPr="002D4230" w:rsidRDefault="00910119" w:rsidP="002D4230">
      <w:pPr>
        <w:pStyle w:val="Prrafodelista"/>
        <w:tabs>
          <w:tab w:val="left" w:pos="1652"/>
        </w:tabs>
        <w:spacing w:before="216"/>
        <w:ind w:left="1652" w:firstLine="0"/>
        <w:sectPr w:rsidR="00910119" w:rsidRPr="002D4230">
          <w:pgSz w:w="11920" w:h="16840"/>
          <w:pgMar w:top="1500" w:right="0" w:bottom="280" w:left="141" w:header="720" w:footer="720" w:gutter="0"/>
          <w:cols w:space="720"/>
        </w:sectPr>
      </w:pPr>
    </w:p>
    <w:p w14:paraId="494F5EF4" w14:textId="33B8B7FE" w:rsidR="00910119" w:rsidRDefault="00910119" w:rsidP="002D4230">
      <w:pPr>
        <w:pStyle w:val="Ttulo2"/>
        <w:spacing w:before="80"/>
        <w:ind w:left="1407" w:right="1273"/>
        <w:jc w:val="center"/>
        <w:rPr>
          <w:rFonts w:ascii="Microsoft Sans Serif" w:hAnsi="Microsoft Sans Serif"/>
          <w:color w:val="424242"/>
        </w:rPr>
      </w:pPr>
      <w:bookmarkStart w:id="11" w:name="_"/>
      <w:bookmarkStart w:id="12" w:name="CONTACTOS_"/>
      <w:bookmarkEnd w:id="11"/>
      <w:bookmarkEnd w:id="12"/>
    </w:p>
    <w:sectPr w:rsidR="00910119">
      <w:pgSz w:w="11920" w:h="16840"/>
      <w:pgMar w:top="1240" w:right="0"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Roboto"/>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7FB"/>
    <w:multiLevelType w:val="hybridMultilevel"/>
    <w:tmpl w:val="6548EFFE"/>
    <w:lvl w:ilvl="0" w:tplc="6916F9BC">
      <w:numFmt w:val="bullet"/>
      <w:lvlText w:val="-"/>
      <w:lvlJc w:val="left"/>
      <w:pPr>
        <w:ind w:left="1104" w:hanging="116"/>
      </w:pPr>
      <w:rPr>
        <w:rFonts w:ascii="Roboto" w:eastAsia="Roboto" w:hAnsi="Roboto" w:cs="Roboto" w:hint="default"/>
        <w:b w:val="0"/>
        <w:bCs w:val="0"/>
        <w:i w:val="0"/>
        <w:iCs w:val="0"/>
        <w:color w:val="424242"/>
        <w:spacing w:val="0"/>
        <w:w w:val="61"/>
        <w:sz w:val="22"/>
        <w:szCs w:val="22"/>
        <w:lang w:val="es-ES" w:eastAsia="en-US" w:bidi="ar-SA"/>
      </w:rPr>
    </w:lvl>
    <w:lvl w:ilvl="1" w:tplc="27E276BA">
      <w:numFmt w:val="bullet"/>
      <w:lvlText w:val="•"/>
      <w:lvlJc w:val="left"/>
      <w:pPr>
        <w:ind w:left="2167" w:hanging="116"/>
      </w:pPr>
      <w:rPr>
        <w:rFonts w:hint="default"/>
        <w:lang w:val="es-ES" w:eastAsia="en-US" w:bidi="ar-SA"/>
      </w:rPr>
    </w:lvl>
    <w:lvl w:ilvl="2" w:tplc="564C10E6">
      <w:numFmt w:val="bullet"/>
      <w:lvlText w:val="•"/>
      <w:lvlJc w:val="left"/>
      <w:pPr>
        <w:ind w:left="3235" w:hanging="116"/>
      </w:pPr>
      <w:rPr>
        <w:rFonts w:hint="default"/>
        <w:lang w:val="es-ES" w:eastAsia="en-US" w:bidi="ar-SA"/>
      </w:rPr>
    </w:lvl>
    <w:lvl w:ilvl="3" w:tplc="C9543B16">
      <w:numFmt w:val="bullet"/>
      <w:lvlText w:val="•"/>
      <w:lvlJc w:val="left"/>
      <w:pPr>
        <w:ind w:left="4303" w:hanging="116"/>
      </w:pPr>
      <w:rPr>
        <w:rFonts w:hint="default"/>
        <w:lang w:val="es-ES" w:eastAsia="en-US" w:bidi="ar-SA"/>
      </w:rPr>
    </w:lvl>
    <w:lvl w:ilvl="4" w:tplc="2102D412">
      <w:numFmt w:val="bullet"/>
      <w:lvlText w:val="•"/>
      <w:lvlJc w:val="left"/>
      <w:pPr>
        <w:ind w:left="5371" w:hanging="116"/>
      </w:pPr>
      <w:rPr>
        <w:rFonts w:hint="default"/>
        <w:lang w:val="es-ES" w:eastAsia="en-US" w:bidi="ar-SA"/>
      </w:rPr>
    </w:lvl>
    <w:lvl w:ilvl="5" w:tplc="51664758">
      <w:numFmt w:val="bullet"/>
      <w:lvlText w:val="•"/>
      <w:lvlJc w:val="left"/>
      <w:pPr>
        <w:ind w:left="6439" w:hanging="116"/>
      </w:pPr>
      <w:rPr>
        <w:rFonts w:hint="default"/>
        <w:lang w:val="es-ES" w:eastAsia="en-US" w:bidi="ar-SA"/>
      </w:rPr>
    </w:lvl>
    <w:lvl w:ilvl="6" w:tplc="92E0FF24">
      <w:numFmt w:val="bullet"/>
      <w:lvlText w:val="•"/>
      <w:lvlJc w:val="left"/>
      <w:pPr>
        <w:ind w:left="7507" w:hanging="116"/>
      </w:pPr>
      <w:rPr>
        <w:rFonts w:hint="default"/>
        <w:lang w:val="es-ES" w:eastAsia="en-US" w:bidi="ar-SA"/>
      </w:rPr>
    </w:lvl>
    <w:lvl w:ilvl="7" w:tplc="AF586284">
      <w:numFmt w:val="bullet"/>
      <w:lvlText w:val="•"/>
      <w:lvlJc w:val="left"/>
      <w:pPr>
        <w:ind w:left="8575" w:hanging="116"/>
      </w:pPr>
      <w:rPr>
        <w:rFonts w:hint="default"/>
        <w:lang w:val="es-ES" w:eastAsia="en-US" w:bidi="ar-SA"/>
      </w:rPr>
    </w:lvl>
    <w:lvl w:ilvl="8" w:tplc="C40EEBD6">
      <w:numFmt w:val="bullet"/>
      <w:lvlText w:val="•"/>
      <w:lvlJc w:val="left"/>
      <w:pPr>
        <w:ind w:left="9643" w:hanging="116"/>
      </w:pPr>
      <w:rPr>
        <w:rFonts w:hint="default"/>
        <w:lang w:val="es-ES" w:eastAsia="en-US" w:bidi="ar-SA"/>
      </w:rPr>
    </w:lvl>
  </w:abstractNum>
  <w:abstractNum w:abstractNumId="1" w15:restartNumberingAfterBreak="0">
    <w:nsid w:val="0FF42F45"/>
    <w:multiLevelType w:val="hybridMultilevel"/>
    <w:tmpl w:val="415AAF98"/>
    <w:lvl w:ilvl="0" w:tplc="EB4A051E">
      <w:start w:val="1"/>
      <w:numFmt w:val="lowerLetter"/>
      <w:lvlText w:val="%1."/>
      <w:lvlJc w:val="left"/>
      <w:pPr>
        <w:ind w:left="1469" w:hanging="360"/>
        <w:jc w:val="left"/>
      </w:pPr>
      <w:rPr>
        <w:rFonts w:hint="default"/>
        <w:spacing w:val="-1"/>
        <w:w w:val="98"/>
        <w:lang w:val="es-ES" w:eastAsia="en-US" w:bidi="ar-SA"/>
      </w:rPr>
    </w:lvl>
    <w:lvl w:ilvl="1" w:tplc="ABD6D0D0">
      <w:numFmt w:val="bullet"/>
      <w:lvlText w:val="•"/>
      <w:lvlJc w:val="left"/>
      <w:pPr>
        <w:ind w:left="2491" w:hanging="360"/>
      </w:pPr>
      <w:rPr>
        <w:rFonts w:hint="default"/>
        <w:lang w:val="es-ES" w:eastAsia="en-US" w:bidi="ar-SA"/>
      </w:rPr>
    </w:lvl>
    <w:lvl w:ilvl="2" w:tplc="504E33AC">
      <w:numFmt w:val="bullet"/>
      <w:lvlText w:val="•"/>
      <w:lvlJc w:val="left"/>
      <w:pPr>
        <w:ind w:left="3523" w:hanging="360"/>
      </w:pPr>
      <w:rPr>
        <w:rFonts w:hint="default"/>
        <w:lang w:val="es-ES" w:eastAsia="en-US" w:bidi="ar-SA"/>
      </w:rPr>
    </w:lvl>
    <w:lvl w:ilvl="3" w:tplc="C8DC3254">
      <w:numFmt w:val="bullet"/>
      <w:lvlText w:val="•"/>
      <w:lvlJc w:val="left"/>
      <w:pPr>
        <w:ind w:left="4555" w:hanging="360"/>
      </w:pPr>
      <w:rPr>
        <w:rFonts w:hint="default"/>
        <w:lang w:val="es-ES" w:eastAsia="en-US" w:bidi="ar-SA"/>
      </w:rPr>
    </w:lvl>
    <w:lvl w:ilvl="4" w:tplc="0AA25AA0">
      <w:numFmt w:val="bullet"/>
      <w:lvlText w:val="•"/>
      <w:lvlJc w:val="left"/>
      <w:pPr>
        <w:ind w:left="5587" w:hanging="360"/>
      </w:pPr>
      <w:rPr>
        <w:rFonts w:hint="default"/>
        <w:lang w:val="es-ES" w:eastAsia="en-US" w:bidi="ar-SA"/>
      </w:rPr>
    </w:lvl>
    <w:lvl w:ilvl="5" w:tplc="3A1A52AA">
      <w:numFmt w:val="bullet"/>
      <w:lvlText w:val="•"/>
      <w:lvlJc w:val="left"/>
      <w:pPr>
        <w:ind w:left="6619" w:hanging="360"/>
      </w:pPr>
      <w:rPr>
        <w:rFonts w:hint="default"/>
        <w:lang w:val="es-ES" w:eastAsia="en-US" w:bidi="ar-SA"/>
      </w:rPr>
    </w:lvl>
    <w:lvl w:ilvl="6" w:tplc="991EB9B0">
      <w:numFmt w:val="bullet"/>
      <w:lvlText w:val="•"/>
      <w:lvlJc w:val="left"/>
      <w:pPr>
        <w:ind w:left="7651" w:hanging="360"/>
      </w:pPr>
      <w:rPr>
        <w:rFonts w:hint="default"/>
        <w:lang w:val="es-ES" w:eastAsia="en-US" w:bidi="ar-SA"/>
      </w:rPr>
    </w:lvl>
    <w:lvl w:ilvl="7" w:tplc="05F62DFC">
      <w:numFmt w:val="bullet"/>
      <w:lvlText w:val="•"/>
      <w:lvlJc w:val="left"/>
      <w:pPr>
        <w:ind w:left="8683" w:hanging="360"/>
      </w:pPr>
      <w:rPr>
        <w:rFonts w:hint="default"/>
        <w:lang w:val="es-ES" w:eastAsia="en-US" w:bidi="ar-SA"/>
      </w:rPr>
    </w:lvl>
    <w:lvl w:ilvl="8" w:tplc="82C67558">
      <w:numFmt w:val="bullet"/>
      <w:lvlText w:val="•"/>
      <w:lvlJc w:val="left"/>
      <w:pPr>
        <w:ind w:left="9715" w:hanging="360"/>
      </w:pPr>
      <w:rPr>
        <w:rFonts w:hint="default"/>
        <w:lang w:val="es-ES" w:eastAsia="en-US" w:bidi="ar-SA"/>
      </w:rPr>
    </w:lvl>
  </w:abstractNum>
  <w:abstractNum w:abstractNumId="2" w15:restartNumberingAfterBreak="0">
    <w:nsid w:val="1097308D"/>
    <w:multiLevelType w:val="hybridMultilevel"/>
    <w:tmpl w:val="978C6C82"/>
    <w:lvl w:ilvl="0" w:tplc="27FEB020">
      <w:start w:val="1"/>
      <w:numFmt w:val="upperLetter"/>
      <w:lvlText w:val="%1."/>
      <w:lvlJc w:val="left"/>
      <w:pPr>
        <w:ind w:left="1259" w:hanging="270"/>
        <w:jc w:val="left"/>
      </w:pPr>
      <w:rPr>
        <w:rFonts w:ascii="Roboto" w:eastAsia="Roboto" w:hAnsi="Roboto" w:cs="Roboto" w:hint="default"/>
        <w:b/>
        <w:bCs/>
        <w:i w:val="0"/>
        <w:iCs w:val="0"/>
        <w:color w:val="424242"/>
        <w:spacing w:val="-1"/>
        <w:w w:val="99"/>
        <w:sz w:val="22"/>
        <w:szCs w:val="22"/>
        <w:lang w:val="es-ES" w:eastAsia="en-US" w:bidi="ar-SA"/>
      </w:rPr>
    </w:lvl>
    <w:lvl w:ilvl="1" w:tplc="4DF87D20">
      <w:start w:val="1"/>
      <w:numFmt w:val="decimal"/>
      <w:lvlText w:val="%2."/>
      <w:lvlJc w:val="left"/>
      <w:pPr>
        <w:ind w:left="1709" w:hanging="360"/>
        <w:jc w:val="left"/>
      </w:pPr>
      <w:rPr>
        <w:rFonts w:ascii="Roboto" w:eastAsia="Roboto" w:hAnsi="Roboto" w:cs="Roboto" w:hint="default"/>
        <w:b w:val="0"/>
        <w:bCs w:val="0"/>
        <w:i w:val="0"/>
        <w:iCs w:val="0"/>
        <w:color w:val="424242"/>
        <w:spacing w:val="-1"/>
        <w:w w:val="98"/>
        <w:sz w:val="22"/>
        <w:szCs w:val="22"/>
        <w:lang w:val="es-ES" w:eastAsia="en-US" w:bidi="ar-SA"/>
      </w:rPr>
    </w:lvl>
    <w:lvl w:ilvl="2" w:tplc="C8EA6374">
      <w:numFmt w:val="bullet"/>
      <w:lvlText w:val="•"/>
      <w:lvlJc w:val="left"/>
      <w:pPr>
        <w:ind w:left="2819" w:hanging="360"/>
      </w:pPr>
      <w:rPr>
        <w:rFonts w:hint="default"/>
        <w:lang w:val="es-ES" w:eastAsia="en-US" w:bidi="ar-SA"/>
      </w:rPr>
    </w:lvl>
    <w:lvl w:ilvl="3" w:tplc="ADA05866">
      <w:numFmt w:val="bullet"/>
      <w:lvlText w:val="•"/>
      <w:lvlJc w:val="left"/>
      <w:pPr>
        <w:ind w:left="3939" w:hanging="360"/>
      </w:pPr>
      <w:rPr>
        <w:rFonts w:hint="default"/>
        <w:lang w:val="es-ES" w:eastAsia="en-US" w:bidi="ar-SA"/>
      </w:rPr>
    </w:lvl>
    <w:lvl w:ilvl="4" w:tplc="D2221B3A">
      <w:numFmt w:val="bullet"/>
      <w:lvlText w:val="•"/>
      <w:lvlJc w:val="left"/>
      <w:pPr>
        <w:ind w:left="5059" w:hanging="360"/>
      </w:pPr>
      <w:rPr>
        <w:rFonts w:hint="default"/>
        <w:lang w:val="es-ES" w:eastAsia="en-US" w:bidi="ar-SA"/>
      </w:rPr>
    </w:lvl>
    <w:lvl w:ilvl="5" w:tplc="FF785388">
      <w:numFmt w:val="bullet"/>
      <w:lvlText w:val="•"/>
      <w:lvlJc w:val="left"/>
      <w:pPr>
        <w:ind w:left="6179" w:hanging="360"/>
      </w:pPr>
      <w:rPr>
        <w:rFonts w:hint="default"/>
        <w:lang w:val="es-ES" w:eastAsia="en-US" w:bidi="ar-SA"/>
      </w:rPr>
    </w:lvl>
    <w:lvl w:ilvl="6" w:tplc="F5DA6564">
      <w:numFmt w:val="bullet"/>
      <w:lvlText w:val="•"/>
      <w:lvlJc w:val="left"/>
      <w:pPr>
        <w:ind w:left="7299" w:hanging="360"/>
      </w:pPr>
      <w:rPr>
        <w:rFonts w:hint="default"/>
        <w:lang w:val="es-ES" w:eastAsia="en-US" w:bidi="ar-SA"/>
      </w:rPr>
    </w:lvl>
    <w:lvl w:ilvl="7" w:tplc="1A20B19A">
      <w:numFmt w:val="bullet"/>
      <w:lvlText w:val="•"/>
      <w:lvlJc w:val="left"/>
      <w:pPr>
        <w:ind w:left="8419" w:hanging="360"/>
      </w:pPr>
      <w:rPr>
        <w:rFonts w:hint="default"/>
        <w:lang w:val="es-ES" w:eastAsia="en-US" w:bidi="ar-SA"/>
      </w:rPr>
    </w:lvl>
    <w:lvl w:ilvl="8" w:tplc="E5E2982A">
      <w:numFmt w:val="bullet"/>
      <w:lvlText w:val="•"/>
      <w:lvlJc w:val="left"/>
      <w:pPr>
        <w:ind w:left="9539" w:hanging="360"/>
      </w:pPr>
      <w:rPr>
        <w:rFonts w:hint="default"/>
        <w:lang w:val="es-ES" w:eastAsia="en-US" w:bidi="ar-SA"/>
      </w:rPr>
    </w:lvl>
  </w:abstractNum>
  <w:abstractNum w:abstractNumId="3" w15:restartNumberingAfterBreak="0">
    <w:nsid w:val="2AAB2A64"/>
    <w:multiLevelType w:val="hybridMultilevel"/>
    <w:tmpl w:val="E31EB468"/>
    <w:lvl w:ilvl="0" w:tplc="86D2A1C6">
      <w:start w:val="1"/>
      <w:numFmt w:val="decimal"/>
      <w:lvlText w:val="%1)"/>
      <w:lvlJc w:val="left"/>
      <w:pPr>
        <w:ind w:left="1244" w:hanging="255"/>
        <w:jc w:val="left"/>
      </w:pPr>
      <w:rPr>
        <w:rFonts w:ascii="Roboto" w:eastAsia="Roboto" w:hAnsi="Roboto" w:cs="Roboto" w:hint="default"/>
        <w:b/>
        <w:bCs/>
        <w:i w:val="0"/>
        <w:iCs w:val="0"/>
        <w:color w:val="424242"/>
        <w:spacing w:val="-1"/>
        <w:w w:val="100"/>
        <w:sz w:val="22"/>
        <w:szCs w:val="22"/>
        <w:lang w:val="es-ES" w:eastAsia="en-US" w:bidi="ar-SA"/>
      </w:rPr>
    </w:lvl>
    <w:lvl w:ilvl="1" w:tplc="B9408076">
      <w:numFmt w:val="bullet"/>
      <w:lvlText w:val="●"/>
      <w:lvlJc w:val="left"/>
      <w:pPr>
        <w:ind w:left="1409" w:hanging="270"/>
      </w:pPr>
      <w:rPr>
        <w:rFonts w:ascii="Microsoft Sans Serif" w:eastAsia="Microsoft Sans Serif" w:hAnsi="Microsoft Sans Serif" w:cs="Microsoft Sans Serif" w:hint="default"/>
        <w:b w:val="0"/>
        <w:bCs w:val="0"/>
        <w:i w:val="0"/>
        <w:iCs w:val="0"/>
        <w:color w:val="424242"/>
        <w:spacing w:val="0"/>
        <w:w w:val="100"/>
        <w:sz w:val="22"/>
        <w:szCs w:val="22"/>
        <w:lang w:val="es-ES" w:eastAsia="en-US" w:bidi="ar-SA"/>
      </w:rPr>
    </w:lvl>
    <w:lvl w:ilvl="2" w:tplc="9D20410E">
      <w:numFmt w:val="bullet"/>
      <w:lvlText w:val="•"/>
      <w:lvlJc w:val="left"/>
      <w:pPr>
        <w:ind w:left="2553" w:hanging="270"/>
      </w:pPr>
      <w:rPr>
        <w:rFonts w:hint="default"/>
        <w:lang w:val="es-ES" w:eastAsia="en-US" w:bidi="ar-SA"/>
      </w:rPr>
    </w:lvl>
    <w:lvl w:ilvl="3" w:tplc="0DAA8890">
      <w:numFmt w:val="bullet"/>
      <w:lvlText w:val="•"/>
      <w:lvlJc w:val="left"/>
      <w:pPr>
        <w:ind w:left="3706" w:hanging="270"/>
      </w:pPr>
      <w:rPr>
        <w:rFonts w:hint="default"/>
        <w:lang w:val="es-ES" w:eastAsia="en-US" w:bidi="ar-SA"/>
      </w:rPr>
    </w:lvl>
    <w:lvl w:ilvl="4" w:tplc="930CC76E">
      <w:numFmt w:val="bullet"/>
      <w:lvlText w:val="•"/>
      <w:lvlJc w:val="left"/>
      <w:pPr>
        <w:ind w:left="4859" w:hanging="270"/>
      </w:pPr>
      <w:rPr>
        <w:rFonts w:hint="default"/>
        <w:lang w:val="es-ES" w:eastAsia="en-US" w:bidi="ar-SA"/>
      </w:rPr>
    </w:lvl>
    <w:lvl w:ilvl="5" w:tplc="7CA09058">
      <w:numFmt w:val="bullet"/>
      <w:lvlText w:val="•"/>
      <w:lvlJc w:val="left"/>
      <w:pPr>
        <w:ind w:left="6012" w:hanging="270"/>
      </w:pPr>
      <w:rPr>
        <w:rFonts w:hint="default"/>
        <w:lang w:val="es-ES" w:eastAsia="en-US" w:bidi="ar-SA"/>
      </w:rPr>
    </w:lvl>
    <w:lvl w:ilvl="6" w:tplc="22EE73E6">
      <w:numFmt w:val="bullet"/>
      <w:lvlText w:val="•"/>
      <w:lvlJc w:val="left"/>
      <w:pPr>
        <w:ind w:left="7166" w:hanging="270"/>
      </w:pPr>
      <w:rPr>
        <w:rFonts w:hint="default"/>
        <w:lang w:val="es-ES" w:eastAsia="en-US" w:bidi="ar-SA"/>
      </w:rPr>
    </w:lvl>
    <w:lvl w:ilvl="7" w:tplc="B25ABE3E">
      <w:numFmt w:val="bullet"/>
      <w:lvlText w:val="•"/>
      <w:lvlJc w:val="left"/>
      <w:pPr>
        <w:ind w:left="8319" w:hanging="270"/>
      </w:pPr>
      <w:rPr>
        <w:rFonts w:hint="default"/>
        <w:lang w:val="es-ES" w:eastAsia="en-US" w:bidi="ar-SA"/>
      </w:rPr>
    </w:lvl>
    <w:lvl w:ilvl="8" w:tplc="F8988EDE">
      <w:numFmt w:val="bullet"/>
      <w:lvlText w:val="•"/>
      <w:lvlJc w:val="left"/>
      <w:pPr>
        <w:ind w:left="9472" w:hanging="270"/>
      </w:pPr>
      <w:rPr>
        <w:rFonts w:hint="default"/>
        <w:lang w:val="es-ES" w:eastAsia="en-US" w:bidi="ar-SA"/>
      </w:rPr>
    </w:lvl>
  </w:abstractNum>
  <w:abstractNum w:abstractNumId="4" w15:restartNumberingAfterBreak="0">
    <w:nsid w:val="30FD29BE"/>
    <w:multiLevelType w:val="hybridMultilevel"/>
    <w:tmpl w:val="1D7A5CEA"/>
    <w:lvl w:ilvl="0" w:tplc="DECE02E8">
      <w:numFmt w:val="bullet"/>
      <w:lvlText w:val="●"/>
      <w:lvlJc w:val="left"/>
      <w:pPr>
        <w:ind w:left="1409" w:hanging="360"/>
      </w:pPr>
      <w:rPr>
        <w:rFonts w:ascii="Microsoft Sans Serif" w:eastAsia="Microsoft Sans Serif" w:hAnsi="Microsoft Sans Serif" w:cs="Microsoft Sans Serif" w:hint="default"/>
        <w:b w:val="0"/>
        <w:bCs w:val="0"/>
        <w:i w:val="0"/>
        <w:iCs w:val="0"/>
        <w:color w:val="424242"/>
        <w:spacing w:val="0"/>
        <w:w w:val="100"/>
        <w:sz w:val="22"/>
        <w:szCs w:val="22"/>
        <w:lang w:val="es-ES" w:eastAsia="en-US" w:bidi="ar-SA"/>
      </w:rPr>
    </w:lvl>
    <w:lvl w:ilvl="1" w:tplc="DAE40642">
      <w:numFmt w:val="bullet"/>
      <w:lvlText w:val="●"/>
      <w:lvlJc w:val="left"/>
      <w:pPr>
        <w:ind w:left="1709" w:hanging="360"/>
      </w:pPr>
      <w:rPr>
        <w:rFonts w:ascii="Microsoft Sans Serif" w:eastAsia="Microsoft Sans Serif" w:hAnsi="Microsoft Sans Serif" w:cs="Microsoft Sans Serif" w:hint="default"/>
        <w:b w:val="0"/>
        <w:bCs w:val="0"/>
        <w:i w:val="0"/>
        <w:iCs w:val="0"/>
        <w:color w:val="424242"/>
        <w:spacing w:val="0"/>
        <w:w w:val="100"/>
        <w:sz w:val="22"/>
        <w:szCs w:val="22"/>
        <w:lang w:val="es-ES" w:eastAsia="en-US" w:bidi="ar-SA"/>
      </w:rPr>
    </w:lvl>
    <w:lvl w:ilvl="2" w:tplc="4ECC43B8">
      <w:numFmt w:val="bullet"/>
      <w:lvlText w:val="•"/>
      <w:lvlJc w:val="left"/>
      <w:pPr>
        <w:ind w:left="2819" w:hanging="360"/>
      </w:pPr>
      <w:rPr>
        <w:rFonts w:hint="default"/>
        <w:lang w:val="es-ES" w:eastAsia="en-US" w:bidi="ar-SA"/>
      </w:rPr>
    </w:lvl>
    <w:lvl w:ilvl="3" w:tplc="3FA2B534">
      <w:numFmt w:val="bullet"/>
      <w:lvlText w:val="•"/>
      <w:lvlJc w:val="left"/>
      <w:pPr>
        <w:ind w:left="3939" w:hanging="360"/>
      </w:pPr>
      <w:rPr>
        <w:rFonts w:hint="default"/>
        <w:lang w:val="es-ES" w:eastAsia="en-US" w:bidi="ar-SA"/>
      </w:rPr>
    </w:lvl>
    <w:lvl w:ilvl="4" w:tplc="2FEE1FF8">
      <w:numFmt w:val="bullet"/>
      <w:lvlText w:val="•"/>
      <w:lvlJc w:val="left"/>
      <w:pPr>
        <w:ind w:left="5059" w:hanging="360"/>
      </w:pPr>
      <w:rPr>
        <w:rFonts w:hint="default"/>
        <w:lang w:val="es-ES" w:eastAsia="en-US" w:bidi="ar-SA"/>
      </w:rPr>
    </w:lvl>
    <w:lvl w:ilvl="5" w:tplc="CC102240">
      <w:numFmt w:val="bullet"/>
      <w:lvlText w:val="•"/>
      <w:lvlJc w:val="left"/>
      <w:pPr>
        <w:ind w:left="6179" w:hanging="360"/>
      </w:pPr>
      <w:rPr>
        <w:rFonts w:hint="default"/>
        <w:lang w:val="es-ES" w:eastAsia="en-US" w:bidi="ar-SA"/>
      </w:rPr>
    </w:lvl>
    <w:lvl w:ilvl="6" w:tplc="47223646">
      <w:numFmt w:val="bullet"/>
      <w:lvlText w:val="•"/>
      <w:lvlJc w:val="left"/>
      <w:pPr>
        <w:ind w:left="7299" w:hanging="360"/>
      </w:pPr>
      <w:rPr>
        <w:rFonts w:hint="default"/>
        <w:lang w:val="es-ES" w:eastAsia="en-US" w:bidi="ar-SA"/>
      </w:rPr>
    </w:lvl>
    <w:lvl w:ilvl="7" w:tplc="63FC2A42">
      <w:numFmt w:val="bullet"/>
      <w:lvlText w:val="•"/>
      <w:lvlJc w:val="left"/>
      <w:pPr>
        <w:ind w:left="8419" w:hanging="360"/>
      </w:pPr>
      <w:rPr>
        <w:rFonts w:hint="default"/>
        <w:lang w:val="es-ES" w:eastAsia="en-US" w:bidi="ar-SA"/>
      </w:rPr>
    </w:lvl>
    <w:lvl w:ilvl="8" w:tplc="A06CD8A4">
      <w:numFmt w:val="bullet"/>
      <w:lvlText w:val="•"/>
      <w:lvlJc w:val="left"/>
      <w:pPr>
        <w:ind w:left="9539" w:hanging="360"/>
      </w:pPr>
      <w:rPr>
        <w:rFonts w:hint="default"/>
        <w:lang w:val="es-ES" w:eastAsia="en-US" w:bidi="ar-SA"/>
      </w:rPr>
    </w:lvl>
  </w:abstractNum>
  <w:abstractNum w:abstractNumId="5" w15:restartNumberingAfterBreak="0">
    <w:nsid w:val="41B45B7D"/>
    <w:multiLevelType w:val="hybridMultilevel"/>
    <w:tmpl w:val="081A3356"/>
    <w:lvl w:ilvl="0" w:tplc="E4E22DD6">
      <w:start w:val="1"/>
      <w:numFmt w:val="upperLetter"/>
      <w:lvlText w:val="%1."/>
      <w:lvlJc w:val="left"/>
      <w:pPr>
        <w:ind w:left="1229" w:hanging="240"/>
        <w:jc w:val="right"/>
      </w:pPr>
      <w:rPr>
        <w:rFonts w:ascii="Roboto" w:eastAsia="Roboto" w:hAnsi="Roboto" w:cs="Roboto" w:hint="default"/>
        <w:b/>
        <w:bCs/>
        <w:i w:val="0"/>
        <w:iCs w:val="0"/>
        <w:color w:val="424242"/>
        <w:spacing w:val="-1"/>
        <w:w w:val="99"/>
        <w:sz w:val="22"/>
        <w:szCs w:val="22"/>
        <w:lang w:val="es-ES" w:eastAsia="en-US" w:bidi="ar-SA"/>
      </w:rPr>
    </w:lvl>
    <w:lvl w:ilvl="1" w:tplc="B5225176">
      <w:numFmt w:val="bullet"/>
      <w:lvlText w:val="•"/>
      <w:lvlJc w:val="left"/>
      <w:pPr>
        <w:ind w:left="2275" w:hanging="240"/>
      </w:pPr>
      <w:rPr>
        <w:rFonts w:hint="default"/>
        <w:lang w:val="es-ES" w:eastAsia="en-US" w:bidi="ar-SA"/>
      </w:rPr>
    </w:lvl>
    <w:lvl w:ilvl="2" w:tplc="890E65D4">
      <w:numFmt w:val="bullet"/>
      <w:lvlText w:val="•"/>
      <w:lvlJc w:val="left"/>
      <w:pPr>
        <w:ind w:left="3331" w:hanging="240"/>
      </w:pPr>
      <w:rPr>
        <w:rFonts w:hint="default"/>
        <w:lang w:val="es-ES" w:eastAsia="en-US" w:bidi="ar-SA"/>
      </w:rPr>
    </w:lvl>
    <w:lvl w:ilvl="3" w:tplc="D506E9F2">
      <w:numFmt w:val="bullet"/>
      <w:lvlText w:val="•"/>
      <w:lvlJc w:val="left"/>
      <w:pPr>
        <w:ind w:left="4387" w:hanging="240"/>
      </w:pPr>
      <w:rPr>
        <w:rFonts w:hint="default"/>
        <w:lang w:val="es-ES" w:eastAsia="en-US" w:bidi="ar-SA"/>
      </w:rPr>
    </w:lvl>
    <w:lvl w:ilvl="4" w:tplc="871A9BBA">
      <w:numFmt w:val="bullet"/>
      <w:lvlText w:val="•"/>
      <w:lvlJc w:val="left"/>
      <w:pPr>
        <w:ind w:left="5443" w:hanging="240"/>
      </w:pPr>
      <w:rPr>
        <w:rFonts w:hint="default"/>
        <w:lang w:val="es-ES" w:eastAsia="en-US" w:bidi="ar-SA"/>
      </w:rPr>
    </w:lvl>
    <w:lvl w:ilvl="5" w:tplc="A164EC46">
      <w:numFmt w:val="bullet"/>
      <w:lvlText w:val="•"/>
      <w:lvlJc w:val="left"/>
      <w:pPr>
        <w:ind w:left="6499" w:hanging="240"/>
      </w:pPr>
      <w:rPr>
        <w:rFonts w:hint="default"/>
        <w:lang w:val="es-ES" w:eastAsia="en-US" w:bidi="ar-SA"/>
      </w:rPr>
    </w:lvl>
    <w:lvl w:ilvl="6" w:tplc="CA523010">
      <w:numFmt w:val="bullet"/>
      <w:lvlText w:val="•"/>
      <w:lvlJc w:val="left"/>
      <w:pPr>
        <w:ind w:left="7555" w:hanging="240"/>
      </w:pPr>
      <w:rPr>
        <w:rFonts w:hint="default"/>
        <w:lang w:val="es-ES" w:eastAsia="en-US" w:bidi="ar-SA"/>
      </w:rPr>
    </w:lvl>
    <w:lvl w:ilvl="7" w:tplc="1A5CBC9A">
      <w:numFmt w:val="bullet"/>
      <w:lvlText w:val="•"/>
      <w:lvlJc w:val="left"/>
      <w:pPr>
        <w:ind w:left="8611" w:hanging="240"/>
      </w:pPr>
      <w:rPr>
        <w:rFonts w:hint="default"/>
        <w:lang w:val="es-ES" w:eastAsia="en-US" w:bidi="ar-SA"/>
      </w:rPr>
    </w:lvl>
    <w:lvl w:ilvl="8" w:tplc="F0D6EB54">
      <w:numFmt w:val="bullet"/>
      <w:lvlText w:val="•"/>
      <w:lvlJc w:val="left"/>
      <w:pPr>
        <w:ind w:left="9667" w:hanging="240"/>
      </w:pPr>
      <w:rPr>
        <w:rFonts w:hint="default"/>
        <w:lang w:val="es-ES" w:eastAsia="en-US" w:bidi="ar-SA"/>
      </w:rPr>
    </w:lvl>
  </w:abstractNum>
  <w:abstractNum w:abstractNumId="6" w15:restartNumberingAfterBreak="0">
    <w:nsid w:val="531E5B7E"/>
    <w:multiLevelType w:val="hybridMultilevel"/>
    <w:tmpl w:val="5E6A5BF8"/>
    <w:lvl w:ilvl="0" w:tplc="BCD0ED0E">
      <w:start w:val="1"/>
      <w:numFmt w:val="decimal"/>
      <w:lvlText w:val="%1)"/>
      <w:lvlJc w:val="left"/>
      <w:pPr>
        <w:ind w:left="1244" w:hanging="255"/>
        <w:jc w:val="left"/>
      </w:pPr>
      <w:rPr>
        <w:rFonts w:hint="default"/>
        <w:spacing w:val="-1"/>
        <w:w w:val="100"/>
        <w:lang w:val="es-ES" w:eastAsia="en-US" w:bidi="ar-SA"/>
      </w:rPr>
    </w:lvl>
    <w:lvl w:ilvl="1" w:tplc="CBC86C0E">
      <w:numFmt w:val="bullet"/>
      <w:lvlText w:val="•"/>
      <w:lvlJc w:val="left"/>
      <w:pPr>
        <w:ind w:left="1079" w:hanging="120"/>
      </w:pPr>
      <w:rPr>
        <w:rFonts w:ascii="Roboto" w:eastAsia="Roboto" w:hAnsi="Roboto" w:cs="Roboto" w:hint="default"/>
        <w:b w:val="0"/>
        <w:bCs w:val="0"/>
        <w:i w:val="0"/>
        <w:iCs w:val="0"/>
        <w:color w:val="424242"/>
        <w:spacing w:val="0"/>
        <w:w w:val="99"/>
        <w:sz w:val="22"/>
        <w:szCs w:val="22"/>
        <w:lang w:val="es-ES" w:eastAsia="en-US" w:bidi="ar-SA"/>
      </w:rPr>
    </w:lvl>
    <w:lvl w:ilvl="2" w:tplc="F746CDBC">
      <w:numFmt w:val="bullet"/>
      <w:lvlText w:val="•"/>
      <w:lvlJc w:val="left"/>
      <w:pPr>
        <w:ind w:left="2411" w:hanging="120"/>
      </w:pPr>
      <w:rPr>
        <w:rFonts w:hint="default"/>
        <w:lang w:val="es-ES" w:eastAsia="en-US" w:bidi="ar-SA"/>
      </w:rPr>
    </w:lvl>
    <w:lvl w:ilvl="3" w:tplc="4AB67B62">
      <w:numFmt w:val="bullet"/>
      <w:lvlText w:val="•"/>
      <w:lvlJc w:val="left"/>
      <w:pPr>
        <w:ind w:left="3582" w:hanging="120"/>
      </w:pPr>
      <w:rPr>
        <w:rFonts w:hint="default"/>
        <w:lang w:val="es-ES" w:eastAsia="en-US" w:bidi="ar-SA"/>
      </w:rPr>
    </w:lvl>
    <w:lvl w:ilvl="4" w:tplc="CC5A4930">
      <w:numFmt w:val="bullet"/>
      <w:lvlText w:val="•"/>
      <w:lvlJc w:val="left"/>
      <w:pPr>
        <w:ind w:left="4753" w:hanging="120"/>
      </w:pPr>
      <w:rPr>
        <w:rFonts w:hint="default"/>
        <w:lang w:val="es-ES" w:eastAsia="en-US" w:bidi="ar-SA"/>
      </w:rPr>
    </w:lvl>
    <w:lvl w:ilvl="5" w:tplc="408A4358">
      <w:numFmt w:val="bullet"/>
      <w:lvlText w:val="•"/>
      <w:lvlJc w:val="left"/>
      <w:pPr>
        <w:ind w:left="5924" w:hanging="120"/>
      </w:pPr>
      <w:rPr>
        <w:rFonts w:hint="default"/>
        <w:lang w:val="es-ES" w:eastAsia="en-US" w:bidi="ar-SA"/>
      </w:rPr>
    </w:lvl>
    <w:lvl w:ilvl="6" w:tplc="1DD6EF58">
      <w:numFmt w:val="bullet"/>
      <w:lvlText w:val="•"/>
      <w:lvlJc w:val="left"/>
      <w:pPr>
        <w:ind w:left="7095" w:hanging="120"/>
      </w:pPr>
      <w:rPr>
        <w:rFonts w:hint="default"/>
        <w:lang w:val="es-ES" w:eastAsia="en-US" w:bidi="ar-SA"/>
      </w:rPr>
    </w:lvl>
    <w:lvl w:ilvl="7" w:tplc="BF384520">
      <w:numFmt w:val="bullet"/>
      <w:lvlText w:val="•"/>
      <w:lvlJc w:val="left"/>
      <w:pPr>
        <w:ind w:left="8266" w:hanging="120"/>
      </w:pPr>
      <w:rPr>
        <w:rFonts w:hint="default"/>
        <w:lang w:val="es-ES" w:eastAsia="en-US" w:bidi="ar-SA"/>
      </w:rPr>
    </w:lvl>
    <w:lvl w:ilvl="8" w:tplc="4748FEEC">
      <w:numFmt w:val="bullet"/>
      <w:lvlText w:val="•"/>
      <w:lvlJc w:val="left"/>
      <w:pPr>
        <w:ind w:left="9437" w:hanging="120"/>
      </w:pPr>
      <w:rPr>
        <w:rFonts w:hint="default"/>
        <w:lang w:val="es-ES" w:eastAsia="en-US" w:bidi="ar-SA"/>
      </w:rPr>
    </w:lvl>
  </w:abstractNum>
  <w:abstractNum w:abstractNumId="7" w15:restartNumberingAfterBreak="0">
    <w:nsid w:val="727965B5"/>
    <w:multiLevelType w:val="hybridMultilevel"/>
    <w:tmpl w:val="52A28B98"/>
    <w:lvl w:ilvl="0" w:tplc="E19CE2CC">
      <w:start w:val="1"/>
      <w:numFmt w:val="decimal"/>
      <w:lvlText w:val="%1."/>
      <w:lvlJc w:val="left"/>
      <w:pPr>
        <w:ind w:left="1349" w:hanging="360"/>
        <w:jc w:val="left"/>
      </w:pPr>
      <w:rPr>
        <w:rFonts w:ascii="Roboto" w:eastAsia="Roboto" w:hAnsi="Roboto" w:cs="Roboto" w:hint="default"/>
        <w:b w:val="0"/>
        <w:bCs w:val="0"/>
        <w:i w:val="0"/>
        <w:iCs w:val="0"/>
        <w:color w:val="424242"/>
        <w:spacing w:val="-1"/>
        <w:w w:val="98"/>
        <w:sz w:val="22"/>
        <w:szCs w:val="22"/>
        <w:lang w:val="es-ES" w:eastAsia="en-US" w:bidi="ar-SA"/>
      </w:rPr>
    </w:lvl>
    <w:lvl w:ilvl="1" w:tplc="37D67D8E">
      <w:numFmt w:val="bullet"/>
      <w:lvlText w:val="●"/>
      <w:lvlJc w:val="left"/>
      <w:pPr>
        <w:ind w:left="1379" w:hanging="360"/>
      </w:pPr>
      <w:rPr>
        <w:rFonts w:ascii="Microsoft Sans Serif" w:eastAsia="Microsoft Sans Serif" w:hAnsi="Microsoft Sans Serif" w:cs="Microsoft Sans Serif" w:hint="default"/>
        <w:spacing w:val="0"/>
        <w:w w:val="100"/>
        <w:lang w:val="es-ES" w:eastAsia="en-US" w:bidi="ar-SA"/>
      </w:rPr>
    </w:lvl>
    <w:lvl w:ilvl="2" w:tplc="50D69A98">
      <w:numFmt w:val="bullet"/>
      <w:lvlText w:val="•"/>
      <w:lvlJc w:val="left"/>
      <w:pPr>
        <w:ind w:left="2535" w:hanging="360"/>
      </w:pPr>
      <w:rPr>
        <w:rFonts w:hint="default"/>
        <w:lang w:val="es-ES" w:eastAsia="en-US" w:bidi="ar-SA"/>
      </w:rPr>
    </w:lvl>
    <w:lvl w:ilvl="3" w:tplc="469C511E">
      <w:numFmt w:val="bullet"/>
      <w:lvlText w:val="•"/>
      <w:lvlJc w:val="left"/>
      <w:pPr>
        <w:ind w:left="3690" w:hanging="360"/>
      </w:pPr>
      <w:rPr>
        <w:rFonts w:hint="default"/>
        <w:lang w:val="es-ES" w:eastAsia="en-US" w:bidi="ar-SA"/>
      </w:rPr>
    </w:lvl>
    <w:lvl w:ilvl="4" w:tplc="7FF43C10">
      <w:numFmt w:val="bullet"/>
      <w:lvlText w:val="•"/>
      <w:lvlJc w:val="left"/>
      <w:pPr>
        <w:ind w:left="4846" w:hanging="360"/>
      </w:pPr>
      <w:rPr>
        <w:rFonts w:hint="default"/>
        <w:lang w:val="es-ES" w:eastAsia="en-US" w:bidi="ar-SA"/>
      </w:rPr>
    </w:lvl>
    <w:lvl w:ilvl="5" w:tplc="935A9278">
      <w:numFmt w:val="bullet"/>
      <w:lvlText w:val="•"/>
      <w:lvlJc w:val="left"/>
      <w:pPr>
        <w:ind w:left="6001" w:hanging="360"/>
      </w:pPr>
      <w:rPr>
        <w:rFonts w:hint="default"/>
        <w:lang w:val="es-ES" w:eastAsia="en-US" w:bidi="ar-SA"/>
      </w:rPr>
    </w:lvl>
    <w:lvl w:ilvl="6" w:tplc="7468454C">
      <w:numFmt w:val="bullet"/>
      <w:lvlText w:val="•"/>
      <w:lvlJc w:val="left"/>
      <w:pPr>
        <w:ind w:left="7157" w:hanging="360"/>
      </w:pPr>
      <w:rPr>
        <w:rFonts w:hint="default"/>
        <w:lang w:val="es-ES" w:eastAsia="en-US" w:bidi="ar-SA"/>
      </w:rPr>
    </w:lvl>
    <w:lvl w:ilvl="7" w:tplc="E956165A">
      <w:numFmt w:val="bullet"/>
      <w:lvlText w:val="•"/>
      <w:lvlJc w:val="left"/>
      <w:pPr>
        <w:ind w:left="8312" w:hanging="360"/>
      </w:pPr>
      <w:rPr>
        <w:rFonts w:hint="default"/>
        <w:lang w:val="es-ES" w:eastAsia="en-US" w:bidi="ar-SA"/>
      </w:rPr>
    </w:lvl>
    <w:lvl w:ilvl="8" w:tplc="F81AB3CC">
      <w:numFmt w:val="bullet"/>
      <w:lvlText w:val="•"/>
      <w:lvlJc w:val="left"/>
      <w:pPr>
        <w:ind w:left="9468" w:hanging="360"/>
      </w:pPr>
      <w:rPr>
        <w:rFonts w:hint="default"/>
        <w:lang w:val="es-ES" w:eastAsia="en-US" w:bidi="ar-SA"/>
      </w:rPr>
    </w:lvl>
  </w:abstractNum>
  <w:num w:numId="1">
    <w:abstractNumId w:val="7"/>
  </w:num>
  <w:num w:numId="2">
    <w:abstractNumId w:val="2"/>
  </w:num>
  <w:num w:numId="3">
    <w:abstractNumId w:val="0"/>
  </w:num>
  <w:num w:numId="4">
    <w:abstractNumId w:val="1"/>
  </w:num>
  <w:num w:numId="5">
    <w:abstractNumId w:val="3"/>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19"/>
    <w:rsid w:val="002D4230"/>
    <w:rsid w:val="00910119"/>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EB94"/>
  <w15:docId w15:val="{36DBF7E1-AF21-40E9-9504-A39EFF88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lang w:val="es-ES"/>
    </w:rPr>
  </w:style>
  <w:style w:type="paragraph" w:styleId="Ttulo1">
    <w:name w:val="heading 1"/>
    <w:basedOn w:val="Normal"/>
    <w:uiPriority w:val="9"/>
    <w:qFormat/>
    <w:pPr>
      <w:ind w:left="989"/>
      <w:outlineLvl w:val="0"/>
    </w:pPr>
    <w:rPr>
      <w:b/>
      <w:bCs/>
      <w:sz w:val="28"/>
      <w:szCs w:val="28"/>
    </w:rPr>
  </w:style>
  <w:style w:type="paragraph" w:styleId="Ttulo2">
    <w:name w:val="heading 2"/>
    <w:basedOn w:val="Normal"/>
    <w:uiPriority w:val="9"/>
    <w:unhideWhenUsed/>
    <w:qFormat/>
    <w:pPr>
      <w:ind w:left="1214"/>
      <w:outlineLvl w:val="1"/>
    </w:pPr>
    <w:rPr>
      <w:b/>
      <w:bCs/>
    </w:rPr>
  </w:style>
  <w:style w:type="paragraph" w:styleId="Ttulo3">
    <w:name w:val="heading 3"/>
    <w:basedOn w:val="Normal"/>
    <w:uiPriority w:val="9"/>
    <w:unhideWhenUsed/>
    <w:qFormat/>
    <w:pPr>
      <w:ind w:left="1242" w:hanging="253"/>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ind w:left="613"/>
      <w:jc w:val="center"/>
    </w:pPr>
    <w:rPr>
      <w:b/>
      <w:bCs/>
      <w:sz w:val="76"/>
      <w:szCs w:val="76"/>
    </w:rPr>
  </w:style>
  <w:style w:type="paragraph" w:styleId="Prrafodelista">
    <w:name w:val="List Paragraph"/>
    <w:basedOn w:val="Normal"/>
    <w:uiPriority w:val="1"/>
    <w:qFormat/>
    <w:pPr>
      <w:ind w:left="170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ospedycdirecto.org.ar/" TargetMode="External"/><Relationship Id="rId13" Type="http://schemas.openxmlformats.org/officeDocument/2006/relationships/hyperlink" Target="mailto:solicituddeautorizacion@ospedyc.org.ar"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ospedycdirecto.org.a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traslados@ospedyc.org.ar" TargetMode="External"/><Relationship Id="rId5" Type="http://schemas.openxmlformats.org/officeDocument/2006/relationships/image" Target="media/image1.png"/><Relationship Id="rId15" Type="http://schemas.openxmlformats.org/officeDocument/2006/relationships/image" Target="media/image4.png"/><Relationship Id="rId10" Type="http://schemas.openxmlformats.org/officeDocument/2006/relationships/hyperlink" Target="https://www.ospedycdirecto.org.ar/" TargetMode="External"/><Relationship Id="rId4" Type="http://schemas.openxmlformats.org/officeDocument/2006/relationships/webSettings" Target="webSettings.xml"/><Relationship Id="rId9" Type="http://schemas.openxmlformats.org/officeDocument/2006/relationships/hyperlink" Target="https://www.ospedycdirecto.org.ar/" TargetMode="External"/><Relationship Id="rId14" Type="http://schemas.openxmlformats.org/officeDocument/2006/relationships/hyperlink" Target="mailto:hernaiz.l@ospedyc.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1978</Words>
  <Characters>10881</Characters>
  <Application>Microsoft Office Word</Application>
  <DocSecurity>0</DocSecurity>
  <Lines>90</Lines>
  <Paragraphs>25</Paragraphs>
  <ScaleCrop>false</ScaleCrop>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OSPEDYC - Normas Operativas  - Actualización 2026.docx</dc:title>
  <dc:creator>Gerencia</dc:creator>
  <cp:lastModifiedBy>Gerencia</cp:lastModifiedBy>
  <cp:revision>2</cp:revision>
  <dcterms:created xsi:type="dcterms:W3CDTF">2026-09-03T15:21:00Z</dcterms:created>
  <dcterms:modified xsi:type="dcterms:W3CDTF">2026-09-03T15:21:00Z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Producer">
    <vt:lpwstr>Skia/PDF m145 Google Docs Renderer</vt:lpwstr>
  </property>
  <property fmtid="{D5CDD505-2E9C-101B-9397-08002B2CF9AE}" pid="5" name="LastSaved">
    <vt:filetime>2026-09-03T00:00:00Z</vt:filetime>
  </property>
</Properties>
</file>